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46C" w:rsidRPr="000A6E09" w:rsidRDefault="0067783D" w:rsidP="0078746C">
      <w:pPr>
        <w:spacing w:line="360" w:lineRule="atLeast"/>
        <w:jc w:val="both"/>
        <w:rPr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030595" cy="8292068"/>
            <wp:effectExtent l="0" t="0" r="8255" b="0"/>
            <wp:docPr id="2" name="Рисунок 2" descr="C:\Users\admin\Desktop\сканированные документы\положение по урегулированию спор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канированные документы\положение по урегулированию споров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292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8746C" w:rsidRPr="000A6E09">
        <w:rPr>
          <w:sz w:val="24"/>
          <w:szCs w:val="24"/>
          <w:lang w:eastAsia="ru-RU"/>
        </w:rPr>
        <w:t>актами дошкольного образовательного учреждения.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1.6. Комиссия является первичным органом по рассмотрению конфликтных ситуаций в дошкольном образовательном учреждении.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1.7. В своей деятельности Комиссия по урегулированию споров между участниками образовательных отношений должна обеспечивать соблюдение прав личности.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1.8. Члены Комиссии осуществляют свою деятельность на безвозмездной основе.</w:t>
      </w:r>
    </w:p>
    <w:p w:rsidR="0078746C" w:rsidRPr="000A6E09" w:rsidRDefault="0078746C" w:rsidP="0078746C">
      <w:pPr>
        <w:spacing w:line="336" w:lineRule="atLeast"/>
        <w:jc w:val="both"/>
        <w:outlineLvl w:val="2"/>
        <w:rPr>
          <w:b/>
          <w:bCs/>
          <w:sz w:val="24"/>
          <w:szCs w:val="24"/>
          <w:lang w:eastAsia="ru-RU"/>
        </w:rPr>
      </w:pPr>
      <w:r w:rsidRPr="000A6E09">
        <w:rPr>
          <w:b/>
          <w:bCs/>
          <w:sz w:val="24"/>
          <w:szCs w:val="24"/>
          <w:lang w:eastAsia="ru-RU"/>
        </w:rPr>
        <w:lastRenderedPageBreak/>
        <w:t>2. Порядок избрания и состав Комиссии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2.1. Комиссия по урегулированию споров между участниками образовательных отношений в </w:t>
      </w:r>
      <w:r w:rsidR="005073C5" w:rsidRPr="000A6E09">
        <w:rPr>
          <w:sz w:val="24"/>
          <w:szCs w:val="24"/>
          <w:lang w:eastAsia="ru-RU"/>
        </w:rPr>
        <w:t>МБДОУ детском</w:t>
      </w:r>
      <w:r w:rsidRPr="000A6E09">
        <w:rPr>
          <w:sz w:val="24"/>
          <w:szCs w:val="24"/>
          <w:lang w:eastAsia="ru-RU"/>
        </w:rPr>
        <w:t xml:space="preserve"> сад</w:t>
      </w:r>
      <w:r w:rsidR="005073C5" w:rsidRPr="000A6E09">
        <w:rPr>
          <w:sz w:val="24"/>
          <w:szCs w:val="24"/>
          <w:lang w:eastAsia="ru-RU"/>
        </w:rPr>
        <w:t>у</w:t>
      </w:r>
      <w:r w:rsidR="0054473E">
        <w:rPr>
          <w:sz w:val="24"/>
          <w:szCs w:val="24"/>
          <w:lang w:eastAsia="ru-RU"/>
        </w:rPr>
        <w:t xml:space="preserve"> «Солнышко»</w:t>
      </w:r>
      <w:r w:rsidR="005073C5" w:rsidRPr="000A6E09">
        <w:rPr>
          <w:sz w:val="24"/>
          <w:szCs w:val="24"/>
          <w:lang w:eastAsia="ru-RU"/>
        </w:rPr>
        <w:t xml:space="preserve"> с.</w:t>
      </w:r>
      <w:r w:rsidR="00D078C7">
        <w:rPr>
          <w:sz w:val="24"/>
          <w:szCs w:val="24"/>
          <w:lang w:eastAsia="ru-RU"/>
        </w:rPr>
        <w:t xml:space="preserve"> Каргополь</w:t>
      </w:r>
      <w:r w:rsidRPr="000A6E09">
        <w:rPr>
          <w:sz w:val="24"/>
          <w:szCs w:val="24"/>
          <w:lang w:eastAsia="ru-RU"/>
        </w:rPr>
        <w:t xml:space="preserve"> состоит из равного числа родителей (законных </w:t>
      </w:r>
      <w:r w:rsidR="0054473E">
        <w:rPr>
          <w:sz w:val="24"/>
          <w:szCs w:val="24"/>
          <w:lang w:eastAsia="ru-RU"/>
        </w:rPr>
        <w:t>представителей) воспитанников (2</w:t>
      </w:r>
      <w:r w:rsidRPr="000A6E09">
        <w:rPr>
          <w:sz w:val="24"/>
          <w:szCs w:val="24"/>
          <w:lang w:eastAsia="ru-RU"/>
        </w:rPr>
        <w:t xml:space="preserve"> чел.) и работников дошкольного образовательного учреждения (</w:t>
      </w:r>
      <w:r w:rsidR="0054473E">
        <w:rPr>
          <w:sz w:val="24"/>
          <w:szCs w:val="24"/>
          <w:lang w:eastAsia="ru-RU"/>
        </w:rPr>
        <w:t>2</w:t>
      </w:r>
      <w:r w:rsidRPr="000A6E09">
        <w:rPr>
          <w:sz w:val="24"/>
          <w:szCs w:val="24"/>
          <w:lang w:eastAsia="ru-RU"/>
        </w:rPr>
        <w:t xml:space="preserve"> чел.)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2.2. Избранными в состав комиссии по урегулированию споров между участниками образовательных отношений от работников детского сада считаются кандидатуры, получившие большинство голосов на Общем собрании работников дошкольного образовательного учреждения.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2.3. Избранными в состав комиссии по урегулированию споров от родителей (законных представителей) воспитанников ДОУ считаются кандидаты, получившие большинство голосов на общем родительском собрании.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2.4. Утверждение членов комиссии и назначение ее председателя оформляются приказом по дошкольному образовательному учреждению. Комиссия из своего состава избирает председателя, заместителя и секретаря.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2.5. Руководство Комиссией осуществляет председатель Комиссии. Секретарь Комиссии ведет протоколы заседаний Комиссии по урег</w:t>
      </w:r>
      <w:r w:rsidR="00EB4F09" w:rsidRPr="000A6E09">
        <w:rPr>
          <w:sz w:val="24"/>
          <w:szCs w:val="24"/>
          <w:lang w:eastAsia="ru-RU"/>
        </w:rPr>
        <w:t>улированию споров, которые храня</w:t>
      </w:r>
      <w:r w:rsidRPr="000A6E09">
        <w:rPr>
          <w:sz w:val="24"/>
          <w:szCs w:val="24"/>
          <w:lang w:eastAsia="ru-RU"/>
        </w:rPr>
        <w:t xml:space="preserve">тся в дошкольном образовательном учреждении три года.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2.6. 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2.7. Срок полномочий комиссии по урегулированию споров составляет 1 год. 2.8. Досрочное прекращение полномочий члена комиссии осуществляется:</w:t>
      </w:r>
    </w:p>
    <w:p w:rsidR="0078746C" w:rsidRPr="000A6E09" w:rsidRDefault="0078746C" w:rsidP="0078746C">
      <w:pPr>
        <w:widowControl/>
        <w:numPr>
          <w:ilvl w:val="0"/>
          <w:numId w:val="9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на основании личного заявления члена комиссии об исключении его из состава комиссии;</w:t>
      </w:r>
    </w:p>
    <w:p w:rsidR="0078746C" w:rsidRPr="000A6E09" w:rsidRDefault="0078746C" w:rsidP="0078746C">
      <w:pPr>
        <w:widowControl/>
        <w:numPr>
          <w:ilvl w:val="0"/>
          <w:numId w:val="9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по требованию не менее 2/3 членов комиссии, выраженному в письменной форме;</w:t>
      </w:r>
    </w:p>
    <w:p w:rsidR="0078746C" w:rsidRPr="000A6E09" w:rsidRDefault="0078746C" w:rsidP="0078746C">
      <w:pPr>
        <w:widowControl/>
        <w:numPr>
          <w:ilvl w:val="0"/>
          <w:numId w:val="9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78746C" w:rsidRPr="000A6E09" w:rsidRDefault="0078746C" w:rsidP="0078746C">
      <w:pPr>
        <w:widowControl/>
        <w:numPr>
          <w:ilvl w:val="0"/>
          <w:numId w:val="9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в случае увольнения работника – члена комиссии.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2.10. Первое заседание Комиссии проводится в течение трех рабочих дней с момента утверждения состава комиссии по урегулированию споров в дошкольном образовательном учреждении.</w:t>
      </w:r>
    </w:p>
    <w:p w:rsidR="0078746C" w:rsidRPr="000A6E09" w:rsidRDefault="0078746C" w:rsidP="0078746C">
      <w:pPr>
        <w:spacing w:line="336" w:lineRule="atLeast"/>
        <w:jc w:val="both"/>
        <w:outlineLvl w:val="2"/>
        <w:rPr>
          <w:b/>
          <w:bCs/>
          <w:sz w:val="24"/>
          <w:szCs w:val="24"/>
          <w:lang w:eastAsia="ru-RU"/>
        </w:rPr>
      </w:pPr>
      <w:r w:rsidRPr="000A6E09">
        <w:rPr>
          <w:b/>
          <w:bCs/>
          <w:sz w:val="24"/>
          <w:szCs w:val="24"/>
          <w:lang w:eastAsia="ru-RU"/>
        </w:rPr>
        <w:t>3. Компетенция Комиссии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3.1. В компетенцию Комиссии входит рассмотрение следующих вопросов:</w:t>
      </w:r>
    </w:p>
    <w:p w:rsidR="0078746C" w:rsidRPr="000A6E09" w:rsidRDefault="0078746C" w:rsidP="0078746C">
      <w:pPr>
        <w:widowControl/>
        <w:numPr>
          <w:ilvl w:val="0"/>
          <w:numId w:val="10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возникновение разногласий по реализации права на образование между участниками образовательных отношений;</w:t>
      </w:r>
    </w:p>
    <w:p w:rsidR="0078746C" w:rsidRPr="000A6E09" w:rsidRDefault="0078746C" w:rsidP="0078746C">
      <w:pPr>
        <w:widowControl/>
        <w:numPr>
          <w:ilvl w:val="0"/>
          <w:numId w:val="10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возникновение конфликта интересов между педагогическими работниками ДОУ и иными участниками образовательных отношений;</w:t>
      </w:r>
    </w:p>
    <w:p w:rsidR="0078746C" w:rsidRPr="000A6E09" w:rsidRDefault="0078746C" w:rsidP="0078746C">
      <w:pPr>
        <w:widowControl/>
        <w:numPr>
          <w:ilvl w:val="0"/>
          <w:numId w:val="10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применения локальных нормативных актов дошкольного образовательного учреждения в части, противоречащей реализации права на образование;</w:t>
      </w:r>
    </w:p>
    <w:p w:rsidR="0078746C" w:rsidRPr="000A6E09" w:rsidRDefault="0078746C" w:rsidP="0078746C">
      <w:pPr>
        <w:widowControl/>
        <w:numPr>
          <w:ilvl w:val="0"/>
          <w:numId w:val="10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lastRenderedPageBreak/>
        <w:t>рассмотрение жалобы педагогического работника детского сада о применении к нему дисциплинарного взыскания;</w:t>
      </w:r>
    </w:p>
    <w:p w:rsidR="0078746C" w:rsidRPr="000A6E09" w:rsidRDefault="0078746C" w:rsidP="0078746C">
      <w:pPr>
        <w:widowControl/>
        <w:numPr>
          <w:ilvl w:val="0"/>
          <w:numId w:val="10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рассмотрение обращения педагогических работников ДОУ о наличии или об отсутствии конфликта интересов;</w:t>
      </w:r>
    </w:p>
    <w:p w:rsidR="0078746C" w:rsidRPr="000A6E09" w:rsidRDefault="0078746C" w:rsidP="0078746C">
      <w:pPr>
        <w:widowControl/>
        <w:numPr>
          <w:ilvl w:val="0"/>
          <w:numId w:val="10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нарушения педагогическими работниками норм профессиональной этики педагогического работника, установленных </w:t>
      </w:r>
      <w:hyperlink r:id="rId9" w:tgtFrame="_blank" w:history="1">
        <w:r w:rsidRPr="000A6E09">
          <w:rPr>
            <w:sz w:val="24"/>
            <w:szCs w:val="24"/>
            <w:u w:val="single"/>
            <w:lang w:eastAsia="ru-RU"/>
          </w:rPr>
          <w:t>Положением о профессиональной этике работников ДОУ</w:t>
        </w:r>
      </w:hyperlink>
      <w:r w:rsidRPr="000A6E09">
        <w:rPr>
          <w:sz w:val="24"/>
          <w:szCs w:val="24"/>
          <w:lang w:eastAsia="ru-RU"/>
        </w:rPr>
        <w:t>.</w:t>
      </w:r>
    </w:p>
    <w:p w:rsidR="0078746C" w:rsidRPr="000A6E09" w:rsidRDefault="0078746C" w:rsidP="0078746C">
      <w:pPr>
        <w:tabs>
          <w:tab w:val="center" w:pos="4677"/>
        </w:tabs>
        <w:spacing w:line="336" w:lineRule="atLeast"/>
        <w:jc w:val="both"/>
        <w:outlineLvl w:val="2"/>
        <w:rPr>
          <w:b/>
          <w:bCs/>
          <w:sz w:val="24"/>
          <w:szCs w:val="24"/>
          <w:lang w:eastAsia="ru-RU"/>
        </w:rPr>
      </w:pPr>
      <w:r w:rsidRPr="000A6E09">
        <w:rPr>
          <w:b/>
          <w:bCs/>
          <w:sz w:val="24"/>
          <w:szCs w:val="24"/>
          <w:lang w:eastAsia="ru-RU"/>
        </w:rPr>
        <w:t>4. Деятельность комиссии</w:t>
      </w:r>
      <w:r w:rsidRPr="000A6E09">
        <w:rPr>
          <w:b/>
          <w:bCs/>
          <w:sz w:val="24"/>
          <w:szCs w:val="24"/>
          <w:lang w:eastAsia="ru-RU"/>
        </w:rPr>
        <w:tab/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4.1. Комиссия по урегулированию споров между участниками образовательных отношений собирается в случае возникновения конфликтной ситуации в ДОУ, если стороны самостоятельно не урегулировали разногласия.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4.2.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4.3. Заявитель может обратиться в Комиссию в десятидневный срок со дня возникновения конфликтной ситуации и нарушения его прав.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4.4. Обращение подается в письменной форме. В обращении указывается:</w:t>
      </w:r>
    </w:p>
    <w:p w:rsidR="0078746C" w:rsidRPr="000A6E09" w:rsidRDefault="0078746C" w:rsidP="0078746C">
      <w:pPr>
        <w:widowControl/>
        <w:numPr>
          <w:ilvl w:val="0"/>
          <w:numId w:val="11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фамилия, имя, отчество лица, подавшего обращение;</w:t>
      </w:r>
    </w:p>
    <w:p w:rsidR="0078746C" w:rsidRPr="000A6E09" w:rsidRDefault="0078746C" w:rsidP="0078746C">
      <w:pPr>
        <w:widowControl/>
        <w:numPr>
          <w:ilvl w:val="0"/>
          <w:numId w:val="11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почтовый адрес, по которому должно быть направлено решение Комиссии;</w:t>
      </w:r>
    </w:p>
    <w:p w:rsidR="0078746C" w:rsidRPr="000A6E09" w:rsidRDefault="0078746C" w:rsidP="0078746C">
      <w:pPr>
        <w:widowControl/>
        <w:numPr>
          <w:ilvl w:val="0"/>
          <w:numId w:val="11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конкретные факты и события, нарушившие права участников образовательных отношений;</w:t>
      </w:r>
    </w:p>
    <w:p w:rsidR="0078746C" w:rsidRPr="000A6E09" w:rsidRDefault="0078746C" w:rsidP="0078746C">
      <w:pPr>
        <w:widowControl/>
        <w:numPr>
          <w:ilvl w:val="0"/>
          <w:numId w:val="11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время и место их совершения;</w:t>
      </w:r>
    </w:p>
    <w:p w:rsidR="0078746C" w:rsidRPr="000A6E09" w:rsidRDefault="0078746C" w:rsidP="0078746C">
      <w:pPr>
        <w:widowControl/>
        <w:numPr>
          <w:ilvl w:val="0"/>
          <w:numId w:val="11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личная подпись и дата.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4.5. К обращению могут быть приложены документы или иные материалы подтверждающие указанные нарушения. Анонимные обращения Комиссией не рассматриваются.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4.6. Обращение регистрируется секретарем Комиссии в журнале регистрации поступивших обращений.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4.7. Комиссия по урегулированию споров между участниками образовательных отношений </w:t>
      </w:r>
      <w:r w:rsidR="00947B4C" w:rsidRPr="000A6E09">
        <w:rPr>
          <w:sz w:val="24"/>
          <w:szCs w:val="24"/>
          <w:lang w:eastAsia="ru-RU"/>
        </w:rPr>
        <w:t>МБДОУ детского сада</w:t>
      </w:r>
      <w:r w:rsidR="0054473E">
        <w:rPr>
          <w:sz w:val="24"/>
          <w:szCs w:val="24"/>
          <w:lang w:eastAsia="ru-RU"/>
        </w:rPr>
        <w:t xml:space="preserve"> «Солнышко» </w:t>
      </w:r>
      <w:r w:rsidR="00947B4C" w:rsidRPr="000A6E09">
        <w:rPr>
          <w:sz w:val="24"/>
          <w:szCs w:val="24"/>
          <w:lang w:eastAsia="ru-RU"/>
        </w:rPr>
        <w:t>с.</w:t>
      </w:r>
      <w:r w:rsidR="00D078C7">
        <w:rPr>
          <w:sz w:val="24"/>
          <w:szCs w:val="24"/>
          <w:lang w:eastAsia="ru-RU"/>
        </w:rPr>
        <w:t xml:space="preserve"> Каргополь </w:t>
      </w:r>
      <w:r w:rsidR="00947B4C" w:rsidRPr="000A6E09">
        <w:rPr>
          <w:sz w:val="24"/>
          <w:szCs w:val="24"/>
          <w:lang w:eastAsia="ru-RU"/>
        </w:rPr>
        <w:t xml:space="preserve"> </w:t>
      </w:r>
      <w:r w:rsidRPr="000A6E09">
        <w:rPr>
          <w:sz w:val="24"/>
          <w:szCs w:val="24"/>
          <w:lang w:eastAsia="ru-RU"/>
        </w:rPr>
        <w:t xml:space="preserve">в соответствии с полученным заявлением, заслушав мнения обеих сторон, принимает решение об урегулировании конфликтной ситуации.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4.8. Конфликтная ситуация рассматривается в присутствии заявителя и ответчика. Комиссия имеет право вызывать на заседания свидетелей конфликта, если они не являются членами комиссии.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4.9. Работа Комиссии в дошкольном образовательном учреждении оформляется протоколами, которые подписываются председателем комиссии и секретарем.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4.10.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4.11.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по урегулированию споров в ДОУ либо немотивированный отказ от показаний не являются препятствием для рассмотрения </w:t>
      </w:r>
      <w:r w:rsidRPr="000A6E09">
        <w:rPr>
          <w:sz w:val="24"/>
          <w:szCs w:val="24"/>
          <w:lang w:eastAsia="ru-RU"/>
        </w:rPr>
        <w:lastRenderedPageBreak/>
        <w:t xml:space="preserve">обращения по существу.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4.12.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78746C" w:rsidRPr="000A6E09" w:rsidRDefault="0078746C" w:rsidP="0078746C">
      <w:pPr>
        <w:spacing w:line="336" w:lineRule="atLeast"/>
        <w:jc w:val="both"/>
        <w:outlineLvl w:val="2"/>
        <w:rPr>
          <w:b/>
          <w:bCs/>
          <w:sz w:val="24"/>
          <w:szCs w:val="24"/>
          <w:lang w:eastAsia="ru-RU"/>
        </w:rPr>
      </w:pPr>
      <w:r w:rsidRPr="000A6E09">
        <w:rPr>
          <w:b/>
          <w:bCs/>
          <w:sz w:val="24"/>
          <w:szCs w:val="24"/>
          <w:lang w:eastAsia="ru-RU"/>
        </w:rPr>
        <w:t>5. Порядок принятия решений Комиссии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5.1. Комиссия по урегулированию споров в ДОУ принимает решения не позднее тридцати календарных дней с момента поступления обращения.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5.2. Решение комиссии принимается большинством голосов и фиксируется в протоколе заседания комиссии.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5.3. Заседание Комиссии по урегулированию споров считается правомочным, если на нем присутствовало не менее 3/4 членов Комиссии.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5.4. Комиссия принимает решение простым большинством голосов, членов, присутствующих на заседании Комиссии.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5.5. При решении вопросов каждый член Комиссии имеет один голос. В случае равенства голосов решающим является голос председателя Комиссии.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5.6. При установлении фактов нарушения прав участников образовательных отношений,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детей, а также работников детского сада комиссия возлагает обязанности по устранению выявленных нарушений и (или) недопущению нарушений в будущем.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5.7. 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дошкольного образовательного учреждения (локального нормативного акта) и указывает срок исполнения решения.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5.8. Комиссия отказывает в удовлетворении жалобы на нарушение прав заявителя, если посчитает жалобу необоснованной, не выявит факты указанного нарушения, не установит причинно-следственную связь между поведением лица, действия которого обжалуются и нарушения прав лица, подавшего заявление или его законного представителя.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5.9. Протокол заседания Комиссии составляется не позднее одного рабочего дня после проведения заседания и подписывается всеми присутствующими членами Комиссии. В протоколе указывается информация о месте, времени заседания Комиссии, лицах присутствующих на заседании Комиссии, повестке дня заседания, вопросах поставленных на голосование и итоги голосования по ним, принятом решении.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5.10. Протокол составляется в 2-х экземплярах, один из которых в течение двух рабочих дней передается Заявителю, другой - остается в Комиссии. По письменному заявлению участников образовательных отношений, принимавших участие в рассмотрении спора, выдается копия протокола заседания Комиссии.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5.11. Решение по рассматриваемому вопросу до заявителя доводит председатель Комиссии по урегулированию споров в ДОУ или его заместитель в устной или письменной форме. Заявитель расписывается в журнале регистрации в получении решения по его заявлению. </w:t>
      </w:r>
      <w:r w:rsidRPr="000A6E09">
        <w:rPr>
          <w:sz w:val="24"/>
          <w:szCs w:val="24"/>
          <w:lang w:eastAsia="ru-RU"/>
        </w:rPr>
        <w:lastRenderedPageBreak/>
        <w:t>Журнал регистрации заявлений должен быть пронумерован, прошнурован и храниться в номенклатуре дел дошкольного образовательного учреждения.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5.12. Решение Комиссии оформляются протоколом.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5.13. По требованию заявителя решение комиссии по урегулированию споров между участниками образовательных отношений может быть выдано ему в письменном виде.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5.14. Решение Комиссии является обязательным для всех участников образовательных отношений дошкольного образовательного учреждения и подлежит исполнению в сроки, предусмотренные указанным решением.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5.15. Решение Комиссии может быть обжаловано в установленном законодательством Российской Федерации порядке.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5.16. Комиссия не имеет права разглашать поступающую информацию. Комиссия несет ответственность за разглашение информации в соответствии с действующим законодательством Российской Федерации.</w:t>
      </w:r>
    </w:p>
    <w:p w:rsidR="0078746C" w:rsidRPr="000A6E09" w:rsidRDefault="0078746C" w:rsidP="0078746C">
      <w:pPr>
        <w:spacing w:line="336" w:lineRule="atLeast"/>
        <w:jc w:val="both"/>
        <w:outlineLvl w:val="2"/>
        <w:rPr>
          <w:b/>
          <w:bCs/>
          <w:sz w:val="24"/>
          <w:szCs w:val="24"/>
          <w:lang w:eastAsia="ru-RU"/>
        </w:rPr>
      </w:pPr>
      <w:r w:rsidRPr="000A6E09">
        <w:rPr>
          <w:b/>
          <w:bCs/>
          <w:sz w:val="24"/>
          <w:szCs w:val="24"/>
          <w:lang w:eastAsia="ru-RU"/>
        </w:rPr>
        <w:t>6. Права и обязанности членов комиссии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6.1. Комиссия вправе приглашать на заседания и заслушивать участников образовательных отношений, имеющих отношение к фактам и событиям, указанным в обращении, а также запрашивать необходимые документы и материалы для объективного и всестороннего рассмотрения обращения. Неявка указанных лиц на заседание Комиссии либо их отказ от дачи пояснений, документов и материалов не являются препятствием для рассмотрения обращения или информации по существу.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6.2. Комиссия обязана рассматривать обращение и принимать решение в сроки, установленные настоящим Положением о Комиссии по урегулированию споров между участниками образовательных отношений в ДОУ, в соответствии с действующим законодательством Российской Федерации.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 6.3. Члены Комиссии обязаны:</w:t>
      </w:r>
    </w:p>
    <w:p w:rsidR="0078746C" w:rsidRPr="000A6E09" w:rsidRDefault="0078746C" w:rsidP="0078746C">
      <w:pPr>
        <w:widowControl/>
        <w:numPr>
          <w:ilvl w:val="0"/>
          <w:numId w:val="12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лично присутствовать на заседании Комиссии, отсутствие на заседании Комиссии допускается только по уважительной причине в соответствии с законодательством Российской Федерации;</w:t>
      </w:r>
    </w:p>
    <w:p w:rsidR="0078746C" w:rsidRPr="000A6E09" w:rsidRDefault="0078746C" w:rsidP="0078746C">
      <w:pPr>
        <w:widowControl/>
        <w:numPr>
          <w:ilvl w:val="0"/>
          <w:numId w:val="12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принимать активное участие в рассмотрении поданного обращения в письменной форме;</w:t>
      </w:r>
    </w:p>
    <w:p w:rsidR="0078746C" w:rsidRPr="000A6E09" w:rsidRDefault="0078746C" w:rsidP="0078746C">
      <w:pPr>
        <w:widowControl/>
        <w:numPr>
          <w:ilvl w:val="0"/>
          <w:numId w:val="12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(законного представителя) воспитанников;</w:t>
      </w:r>
    </w:p>
    <w:p w:rsidR="0078746C" w:rsidRPr="000A6E09" w:rsidRDefault="0078746C" w:rsidP="0078746C">
      <w:pPr>
        <w:widowControl/>
        <w:numPr>
          <w:ilvl w:val="0"/>
          <w:numId w:val="12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давать обоснованный ответ заявителю в устной или письменной форме в соответствии с пожеланием заявителя;</w:t>
      </w:r>
    </w:p>
    <w:p w:rsidR="0078746C" w:rsidRPr="000A6E09" w:rsidRDefault="0078746C" w:rsidP="0078746C">
      <w:pPr>
        <w:widowControl/>
        <w:numPr>
          <w:ilvl w:val="0"/>
          <w:numId w:val="12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принимать решение в установленные сроки, если не оговорены дополнительные сроки рассмотрения обращения;</w:t>
      </w:r>
    </w:p>
    <w:p w:rsidR="0078746C" w:rsidRPr="000A6E09" w:rsidRDefault="0078746C" w:rsidP="0078746C">
      <w:pPr>
        <w:widowControl/>
        <w:numPr>
          <w:ilvl w:val="0"/>
          <w:numId w:val="12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подписывать протоколы заседаний Комиссии;</w:t>
      </w:r>
    </w:p>
    <w:p w:rsidR="0078746C" w:rsidRPr="000A6E09" w:rsidRDefault="0078746C" w:rsidP="0078746C">
      <w:pPr>
        <w:widowControl/>
        <w:numPr>
          <w:ilvl w:val="0"/>
          <w:numId w:val="12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строго соблюдать данное Положение о комиссии по урегулированию споров в дошкольном образовательном учреждении;</w:t>
      </w:r>
    </w:p>
    <w:p w:rsidR="0078746C" w:rsidRPr="000A6E09" w:rsidRDefault="0078746C" w:rsidP="0078746C">
      <w:pPr>
        <w:widowControl/>
        <w:numPr>
          <w:ilvl w:val="0"/>
          <w:numId w:val="12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направлять решение Комиссии по урегулированию конфликтов и споров Заявителю в установленные сроки.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6.4. Члены комиссии по урегулированию споров между участниками образовательных </w:t>
      </w:r>
      <w:r w:rsidRPr="000A6E09">
        <w:rPr>
          <w:sz w:val="24"/>
          <w:szCs w:val="24"/>
          <w:lang w:eastAsia="ru-RU"/>
        </w:rPr>
        <w:lastRenderedPageBreak/>
        <w:t>отношений ДОУ имеют право:</w:t>
      </w:r>
    </w:p>
    <w:p w:rsidR="0078746C" w:rsidRPr="000A6E09" w:rsidRDefault="0078746C" w:rsidP="0078746C">
      <w:pPr>
        <w:widowControl/>
        <w:numPr>
          <w:ilvl w:val="0"/>
          <w:numId w:val="13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запрашивать дополнительную документацию, материалы для проведения самостоятельного изучения вопроса от администрации дошкольного образовательного учреждения;</w:t>
      </w:r>
    </w:p>
    <w:p w:rsidR="0078746C" w:rsidRPr="000A6E09" w:rsidRDefault="0078746C" w:rsidP="0078746C">
      <w:pPr>
        <w:widowControl/>
        <w:numPr>
          <w:ilvl w:val="0"/>
          <w:numId w:val="13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принимать решение по заявленному вопросу открытым голосованием;</w:t>
      </w:r>
    </w:p>
    <w:p w:rsidR="0078746C" w:rsidRPr="000A6E09" w:rsidRDefault="0078746C" w:rsidP="0078746C">
      <w:pPr>
        <w:widowControl/>
        <w:numPr>
          <w:ilvl w:val="0"/>
          <w:numId w:val="13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рекомендовать приостанавливать или отменять ранее принятое решение на основании проведенного изучения вопроса при согласии конфликтующих сторон.</w:t>
      </w:r>
    </w:p>
    <w:p w:rsidR="0078746C" w:rsidRPr="000A6E09" w:rsidRDefault="0078746C" w:rsidP="0078746C">
      <w:pPr>
        <w:widowControl/>
        <w:numPr>
          <w:ilvl w:val="0"/>
          <w:numId w:val="13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рекомендовать изменения в локальных актах дошкольного образовательного учреждения с целью демократизации основ управления ДОУ или расширения прав участников образовательного процесса;</w:t>
      </w:r>
    </w:p>
    <w:p w:rsidR="0078746C" w:rsidRPr="000A6E09" w:rsidRDefault="0078746C" w:rsidP="0078746C">
      <w:pPr>
        <w:widowControl/>
        <w:numPr>
          <w:ilvl w:val="0"/>
          <w:numId w:val="13"/>
        </w:numPr>
        <w:autoSpaceDE/>
        <w:autoSpaceDN/>
        <w:spacing w:line="360" w:lineRule="atLeast"/>
        <w:ind w:left="0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на получение необходимых консультаций различных специалистов и учреждений по вопросам, относящимся к компетенции комиссии по урегулированию споров между участниками образовательных отношений.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6.5. Члены Комиссии при осуществлении своих прав и исполнении обязанностей должны действовать в интересах образовательной организации и участников образовательных отношений, осуществлять свои права, исполнять обязанности добросовестно и разумно.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6.6. Председатель комиссии имеет право обратиться за помощью к заведующему дошкольным образовательным учреждением для разрешения особо острых конфликтов.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6.7. Председатель и члены комиссии не имеют права разглашать поступающую к ним информацию. Комиссия несет персональную ответственность за принятие решений.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6.8. Члены Комиссии несут ответственность перед дошкольной образовательной организацией за убытки, причиненные ДОУ их виновными действиями (бездействием), если иные основания и размер ответственности не установлены федеральными законами.</w:t>
      </w:r>
    </w:p>
    <w:p w:rsidR="0078746C" w:rsidRPr="000A6E09" w:rsidRDefault="0078746C" w:rsidP="0078746C">
      <w:pPr>
        <w:spacing w:line="336" w:lineRule="atLeast"/>
        <w:jc w:val="both"/>
        <w:outlineLvl w:val="2"/>
        <w:rPr>
          <w:b/>
          <w:bCs/>
          <w:sz w:val="24"/>
          <w:szCs w:val="24"/>
          <w:lang w:eastAsia="ru-RU"/>
        </w:rPr>
      </w:pPr>
      <w:r w:rsidRPr="000A6E09">
        <w:rPr>
          <w:b/>
          <w:bCs/>
          <w:sz w:val="24"/>
          <w:szCs w:val="24"/>
          <w:lang w:eastAsia="ru-RU"/>
        </w:rPr>
        <w:t>7. Делопроизводство Комиссии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7.1. Документация Комиссии по урегулированию споров в ДОУ выделяется в отдельное делопроизводство дошкольного образовательного учреждения.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7.2. Заседание и решение Комиссии оформляются протоколом.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7.3. Обращения (жалобы, заявления, предложения) участников образовательных отношений, а также документы, способствующие рассмотрению споров, протоколы, составленные в ходе заседаний Комиссии, хранятся не менее чем 3 года.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7.4. Журнал регистрации заявлений должен быть пронумерован, прошнурован и храниться в номенклатуре дел дошкольного образовательного учреждения.</w:t>
      </w:r>
    </w:p>
    <w:p w:rsidR="0078746C" w:rsidRPr="000A6E09" w:rsidRDefault="0078746C" w:rsidP="0078746C">
      <w:pPr>
        <w:spacing w:line="336" w:lineRule="atLeast"/>
        <w:jc w:val="both"/>
        <w:outlineLvl w:val="2"/>
        <w:rPr>
          <w:b/>
          <w:bCs/>
          <w:sz w:val="24"/>
          <w:szCs w:val="24"/>
          <w:lang w:eastAsia="ru-RU"/>
        </w:rPr>
      </w:pPr>
      <w:r w:rsidRPr="000A6E09">
        <w:rPr>
          <w:b/>
          <w:bCs/>
          <w:sz w:val="24"/>
          <w:szCs w:val="24"/>
          <w:lang w:eastAsia="ru-RU"/>
        </w:rPr>
        <w:t>8. Заключительные положения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8.1. Настоящее Положение о комиссии по урегулированию споров является локальным нормативным актом ДОУ, принимается на Общем собрании работников детского сада, согласуется с Родительским комитетом и утверждается (вводится в действие) приказом заведующего дошкольным образовательным учреждением.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 xml:space="preserve">8.3. Если в результате изменения законодательства Российской Федерации отдельные пункты настоящего Положения вступают в противоречие с ними, эти пункты утрачивают силу до момента внесения соответствующих изменений и (или) дополнений в Положение.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lastRenderedPageBreak/>
        <w:t xml:space="preserve">8.4. Положение принимается на неопределенный срок. Изменения и дополнения к Положению принимаются в порядке, предусмотренном п.8.1. настоящего Положения. </w:t>
      </w:r>
    </w:p>
    <w:p w:rsidR="0078746C" w:rsidRPr="000A6E09" w:rsidRDefault="0078746C" w:rsidP="0078746C">
      <w:pPr>
        <w:spacing w:line="360" w:lineRule="atLeast"/>
        <w:jc w:val="both"/>
        <w:rPr>
          <w:sz w:val="24"/>
          <w:szCs w:val="24"/>
          <w:lang w:eastAsia="ru-RU"/>
        </w:rPr>
      </w:pPr>
      <w:r w:rsidRPr="000A6E09">
        <w:rPr>
          <w:sz w:val="24"/>
          <w:szCs w:val="24"/>
          <w:lang w:eastAsia="ru-RU"/>
        </w:rPr>
        <w:t>8.5.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8746C" w:rsidRPr="000A6E09" w:rsidRDefault="0078746C" w:rsidP="0078746C">
      <w:pPr>
        <w:spacing w:line="360" w:lineRule="atLeast"/>
        <w:jc w:val="both"/>
        <w:rPr>
          <w:i/>
          <w:iCs/>
          <w:sz w:val="24"/>
          <w:szCs w:val="24"/>
          <w:lang w:eastAsia="ru-RU"/>
        </w:rPr>
      </w:pPr>
    </w:p>
    <w:p w:rsidR="0078746C" w:rsidRDefault="0078746C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8D3C5A" w:rsidRDefault="008D3C5A" w:rsidP="0019336B">
      <w:pPr>
        <w:pStyle w:val="1"/>
        <w:spacing w:before="215" w:line="274" w:lineRule="exact"/>
        <w:ind w:left="4132" w:right="287"/>
      </w:pPr>
    </w:p>
    <w:p w:rsidR="00D078C7" w:rsidRDefault="00D078C7" w:rsidP="008D3C5A">
      <w:pPr>
        <w:tabs>
          <w:tab w:val="left" w:pos="7109"/>
        </w:tabs>
        <w:jc w:val="right"/>
        <w:rPr>
          <w:sz w:val="24"/>
          <w:szCs w:val="24"/>
        </w:rPr>
      </w:pPr>
    </w:p>
    <w:p w:rsidR="00D078C7" w:rsidRDefault="00D078C7" w:rsidP="008D3C5A">
      <w:pPr>
        <w:tabs>
          <w:tab w:val="left" w:pos="7109"/>
        </w:tabs>
        <w:jc w:val="right"/>
        <w:rPr>
          <w:sz w:val="24"/>
          <w:szCs w:val="24"/>
        </w:rPr>
      </w:pPr>
    </w:p>
    <w:p w:rsidR="008D3C5A" w:rsidRPr="00630456" w:rsidRDefault="008D3C5A" w:rsidP="008D3C5A">
      <w:pPr>
        <w:tabs>
          <w:tab w:val="left" w:pos="7109"/>
        </w:tabs>
        <w:jc w:val="right"/>
        <w:rPr>
          <w:sz w:val="24"/>
          <w:szCs w:val="24"/>
        </w:rPr>
      </w:pPr>
      <w:r w:rsidRPr="00630456">
        <w:rPr>
          <w:sz w:val="24"/>
          <w:szCs w:val="24"/>
        </w:rPr>
        <w:t>Председателю комиссии по урегулированию</w:t>
      </w:r>
    </w:p>
    <w:p w:rsidR="008D3C5A" w:rsidRPr="00630456" w:rsidRDefault="008D3C5A" w:rsidP="008D3C5A">
      <w:pPr>
        <w:tabs>
          <w:tab w:val="left" w:pos="7109"/>
        </w:tabs>
        <w:jc w:val="right"/>
        <w:rPr>
          <w:sz w:val="24"/>
          <w:szCs w:val="24"/>
        </w:rPr>
      </w:pPr>
      <w:r w:rsidRPr="00630456">
        <w:rPr>
          <w:sz w:val="24"/>
          <w:szCs w:val="24"/>
        </w:rPr>
        <w:t xml:space="preserve">                                   споров между участниками образовательных отношений</w:t>
      </w:r>
    </w:p>
    <w:p w:rsidR="008D3C5A" w:rsidRPr="00630456" w:rsidRDefault="008D3C5A" w:rsidP="008D3C5A">
      <w:pPr>
        <w:tabs>
          <w:tab w:val="left" w:pos="7109"/>
        </w:tabs>
        <w:jc w:val="right"/>
        <w:rPr>
          <w:sz w:val="24"/>
          <w:szCs w:val="24"/>
        </w:rPr>
      </w:pPr>
      <w:r w:rsidRPr="00630456">
        <w:rPr>
          <w:sz w:val="24"/>
          <w:szCs w:val="24"/>
        </w:rPr>
        <w:t xml:space="preserve">                                               в дошкольном образовательном учреждении</w:t>
      </w:r>
    </w:p>
    <w:p w:rsidR="008D3C5A" w:rsidRPr="00630456" w:rsidRDefault="008D3C5A" w:rsidP="008D3C5A">
      <w:pPr>
        <w:tabs>
          <w:tab w:val="left" w:pos="2737"/>
        </w:tabs>
        <w:jc w:val="right"/>
        <w:rPr>
          <w:sz w:val="24"/>
          <w:szCs w:val="24"/>
        </w:rPr>
      </w:pPr>
      <w:r w:rsidRPr="00630456">
        <w:rPr>
          <w:sz w:val="24"/>
          <w:szCs w:val="24"/>
        </w:rPr>
        <w:tab/>
        <w:t>_______________________________________________</w:t>
      </w:r>
    </w:p>
    <w:p w:rsidR="008D3C5A" w:rsidRPr="00630456" w:rsidRDefault="008D3C5A" w:rsidP="008D3C5A">
      <w:pPr>
        <w:tabs>
          <w:tab w:val="left" w:pos="2737"/>
        </w:tabs>
        <w:jc w:val="right"/>
        <w:rPr>
          <w:sz w:val="24"/>
          <w:szCs w:val="24"/>
        </w:rPr>
      </w:pPr>
      <w:r w:rsidRPr="00630456">
        <w:rPr>
          <w:sz w:val="24"/>
          <w:szCs w:val="24"/>
        </w:rPr>
        <w:t xml:space="preserve">                                               _______________________________________________</w:t>
      </w:r>
    </w:p>
    <w:p w:rsidR="008D3C5A" w:rsidRPr="00630456" w:rsidRDefault="008D3C5A" w:rsidP="008D3C5A">
      <w:pPr>
        <w:tabs>
          <w:tab w:val="left" w:pos="2737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</w:t>
      </w:r>
      <w:r w:rsidRPr="00415171">
        <w:rPr>
          <w:sz w:val="20"/>
          <w:szCs w:val="24"/>
        </w:rPr>
        <w:t>(ФИО)</w:t>
      </w:r>
    </w:p>
    <w:p w:rsidR="008D3C5A" w:rsidRPr="00630456" w:rsidRDefault="008D3C5A" w:rsidP="008D3C5A">
      <w:pPr>
        <w:tabs>
          <w:tab w:val="left" w:pos="2737"/>
        </w:tabs>
        <w:jc w:val="right"/>
        <w:rPr>
          <w:sz w:val="24"/>
          <w:szCs w:val="24"/>
        </w:rPr>
      </w:pPr>
      <w:r w:rsidRPr="00630456">
        <w:rPr>
          <w:sz w:val="24"/>
          <w:szCs w:val="24"/>
        </w:rPr>
        <w:tab/>
        <w:t>________________________________________________</w:t>
      </w:r>
    </w:p>
    <w:p w:rsidR="008D3C5A" w:rsidRPr="00630456" w:rsidRDefault="008D3C5A" w:rsidP="008D3C5A">
      <w:pPr>
        <w:tabs>
          <w:tab w:val="left" w:pos="2737"/>
        </w:tabs>
        <w:jc w:val="center"/>
        <w:rPr>
          <w:sz w:val="24"/>
          <w:szCs w:val="24"/>
        </w:rPr>
      </w:pPr>
      <w:r w:rsidRPr="00630456">
        <w:rPr>
          <w:sz w:val="24"/>
          <w:szCs w:val="24"/>
        </w:rPr>
        <w:t xml:space="preserve">                                      </w:t>
      </w:r>
      <w:r>
        <w:rPr>
          <w:sz w:val="24"/>
          <w:szCs w:val="24"/>
        </w:rPr>
        <w:t xml:space="preserve">                </w:t>
      </w:r>
      <w:r w:rsidRPr="0063045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Pr="00415171">
        <w:rPr>
          <w:sz w:val="20"/>
          <w:szCs w:val="24"/>
        </w:rPr>
        <w:t>(должность для сотрудников учреждения)</w:t>
      </w:r>
    </w:p>
    <w:p w:rsidR="008D3C5A" w:rsidRPr="00415171" w:rsidRDefault="008D3C5A" w:rsidP="008D3C5A">
      <w:pPr>
        <w:tabs>
          <w:tab w:val="left" w:pos="3516"/>
        </w:tabs>
        <w:rPr>
          <w:sz w:val="28"/>
          <w:szCs w:val="24"/>
        </w:rPr>
      </w:pPr>
      <w:r w:rsidRPr="00630456">
        <w:rPr>
          <w:sz w:val="24"/>
          <w:szCs w:val="24"/>
        </w:rPr>
        <w:lastRenderedPageBreak/>
        <w:tab/>
      </w:r>
      <w:r w:rsidRPr="00415171">
        <w:rPr>
          <w:sz w:val="28"/>
          <w:szCs w:val="24"/>
        </w:rPr>
        <w:t>заявление.</w:t>
      </w:r>
    </w:p>
    <w:p w:rsidR="008D3C5A" w:rsidRPr="00630456" w:rsidRDefault="008D3C5A" w:rsidP="008D3C5A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630456">
        <w:rPr>
          <w:sz w:val="24"/>
          <w:szCs w:val="24"/>
        </w:rPr>
        <w:t>Прошу рассмотреть на заседании комиссии по урегулированию образовательных отношений в учреждении________________________________________________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_________________________________________________________________________</w:t>
      </w:r>
    </w:p>
    <w:p w:rsidR="008D3C5A" w:rsidRPr="00630456" w:rsidRDefault="008D3C5A" w:rsidP="008D3C5A">
      <w:pPr>
        <w:rPr>
          <w:sz w:val="24"/>
          <w:szCs w:val="24"/>
        </w:rPr>
      </w:pPr>
      <w:r w:rsidRPr="00630456">
        <w:rPr>
          <w:sz w:val="24"/>
          <w:szCs w:val="24"/>
        </w:rPr>
        <w:t>_________________________________________________________________________</w:t>
      </w:r>
    </w:p>
    <w:p w:rsidR="008D3C5A" w:rsidRDefault="008D3C5A" w:rsidP="008D3C5A">
      <w:pPr>
        <w:jc w:val="center"/>
        <w:rPr>
          <w:szCs w:val="24"/>
        </w:rPr>
      </w:pPr>
      <w:r w:rsidRPr="00415171">
        <w:rPr>
          <w:szCs w:val="24"/>
        </w:rPr>
        <w:t>(содержание жалобы, обращения, предложения)</w:t>
      </w:r>
    </w:p>
    <w:p w:rsidR="008D3C5A" w:rsidRPr="00415171" w:rsidRDefault="008D3C5A" w:rsidP="008D3C5A">
      <w:pPr>
        <w:jc w:val="center"/>
        <w:rPr>
          <w:szCs w:val="24"/>
        </w:rPr>
      </w:pPr>
    </w:p>
    <w:p w:rsidR="008D3C5A" w:rsidRPr="00630456" w:rsidRDefault="008D3C5A" w:rsidP="008D3C5A">
      <w:pPr>
        <w:tabs>
          <w:tab w:val="left" w:pos="6733"/>
        </w:tabs>
        <w:rPr>
          <w:sz w:val="24"/>
          <w:szCs w:val="24"/>
        </w:rPr>
      </w:pPr>
      <w:r w:rsidRPr="00630456">
        <w:rPr>
          <w:sz w:val="24"/>
          <w:szCs w:val="24"/>
        </w:rPr>
        <w:t>«____»___________20</w:t>
      </w:r>
      <w:r>
        <w:rPr>
          <w:sz w:val="24"/>
          <w:szCs w:val="24"/>
        </w:rPr>
        <w:t>____ года</w:t>
      </w:r>
      <w:r w:rsidRPr="00630456">
        <w:rPr>
          <w:sz w:val="24"/>
          <w:szCs w:val="24"/>
        </w:rPr>
        <w:tab/>
        <w:t>подпись______________</w:t>
      </w:r>
    </w:p>
    <w:p w:rsidR="008D3C5A" w:rsidRPr="00630456" w:rsidRDefault="008D3C5A" w:rsidP="008D3C5A">
      <w:pPr>
        <w:tabs>
          <w:tab w:val="left" w:pos="6733"/>
        </w:tabs>
        <w:rPr>
          <w:sz w:val="24"/>
          <w:szCs w:val="24"/>
        </w:rPr>
      </w:pPr>
      <w:r w:rsidRPr="00630456">
        <w:rPr>
          <w:sz w:val="24"/>
          <w:szCs w:val="24"/>
        </w:rPr>
        <w:tab/>
        <w:t>_____________________</w:t>
      </w:r>
    </w:p>
    <w:p w:rsidR="008D3C5A" w:rsidRPr="00EB57B6" w:rsidRDefault="008D3C5A" w:rsidP="008D3C5A">
      <w:pPr>
        <w:tabs>
          <w:tab w:val="left" w:pos="6733"/>
        </w:tabs>
        <w:rPr>
          <w:sz w:val="24"/>
          <w:szCs w:val="24"/>
        </w:rPr>
      </w:pPr>
      <w:r w:rsidRPr="00630456">
        <w:rPr>
          <w:sz w:val="24"/>
          <w:szCs w:val="24"/>
        </w:rPr>
        <w:t xml:space="preserve">                                                                                                                              (расшифровка)</w:t>
      </w: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Default="008D3C5A" w:rsidP="008D3C5A">
      <w:pPr>
        <w:tabs>
          <w:tab w:val="left" w:pos="6733"/>
        </w:tabs>
        <w:jc w:val="center"/>
        <w:rPr>
          <w:b/>
          <w:sz w:val="28"/>
          <w:szCs w:val="28"/>
        </w:rPr>
      </w:pPr>
    </w:p>
    <w:p w:rsidR="008D3C5A" w:rsidRPr="00630456" w:rsidRDefault="008D3C5A" w:rsidP="008D3C5A">
      <w:pPr>
        <w:tabs>
          <w:tab w:val="left" w:pos="6733"/>
        </w:tabs>
        <w:jc w:val="center"/>
        <w:rPr>
          <w:b/>
          <w:sz w:val="24"/>
          <w:szCs w:val="24"/>
        </w:rPr>
      </w:pPr>
      <w:r w:rsidRPr="00630456">
        <w:rPr>
          <w:b/>
          <w:sz w:val="28"/>
          <w:szCs w:val="28"/>
        </w:rPr>
        <w:t>Форма журнала регистрации заявлений в комиссию по урегулированию споров между участниками образовательных отношений</w:t>
      </w:r>
      <w:r w:rsidRPr="00630456">
        <w:rPr>
          <w:b/>
          <w:sz w:val="24"/>
          <w:szCs w:val="24"/>
        </w:rPr>
        <w:t xml:space="preserve"> </w:t>
      </w:r>
    </w:p>
    <w:p w:rsidR="008D3C5A" w:rsidRPr="00630456" w:rsidRDefault="008D3C5A" w:rsidP="008D3C5A">
      <w:pPr>
        <w:tabs>
          <w:tab w:val="left" w:pos="6733"/>
        </w:tabs>
        <w:rPr>
          <w:b/>
          <w:sz w:val="24"/>
          <w:szCs w:val="24"/>
        </w:rPr>
      </w:pPr>
      <w:r w:rsidRPr="00630456">
        <w:rPr>
          <w:b/>
          <w:sz w:val="24"/>
          <w:szCs w:val="24"/>
        </w:rPr>
        <w:t xml:space="preserve">                              </w:t>
      </w:r>
      <w:r w:rsidRPr="00630456">
        <w:rPr>
          <w:b/>
          <w:sz w:val="28"/>
          <w:szCs w:val="28"/>
        </w:rPr>
        <w:t>дошкольного образовательного учреждения</w:t>
      </w:r>
    </w:p>
    <w:p w:rsidR="008D3C5A" w:rsidRPr="00630456" w:rsidRDefault="008D3C5A" w:rsidP="008D3C5A">
      <w:pPr>
        <w:rPr>
          <w:sz w:val="24"/>
          <w:szCs w:val="24"/>
        </w:rPr>
      </w:pPr>
    </w:p>
    <w:p w:rsidR="008D3C5A" w:rsidRPr="00630456" w:rsidRDefault="008D3C5A" w:rsidP="008D3C5A">
      <w:pPr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1605"/>
        <w:gridCol w:w="2451"/>
        <w:gridCol w:w="2366"/>
        <w:gridCol w:w="1409"/>
        <w:gridCol w:w="1320"/>
      </w:tblGrid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jc w:val="center"/>
              <w:rPr>
                <w:b/>
                <w:sz w:val="24"/>
                <w:szCs w:val="24"/>
              </w:rPr>
            </w:pPr>
            <w:r w:rsidRPr="00630456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630456">
              <w:rPr>
                <w:b/>
                <w:sz w:val="24"/>
                <w:szCs w:val="24"/>
              </w:rPr>
              <w:t>п</w:t>
            </w:r>
            <w:proofErr w:type="gramEnd"/>
            <w:r w:rsidRPr="00630456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1418" w:type="dxa"/>
          </w:tcPr>
          <w:p w:rsidR="008D3C5A" w:rsidRPr="00630456" w:rsidRDefault="008D3C5A" w:rsidP="00E9137C">
            <w:pPr>
              <w:jc w:val="center"/>
              <w:rPr>
                <w:b/>
                <w:sz w:val="24"/>
                <w:szCs w:val="24"/>
              </w:rPr>
            </w:pPr>
            <w:r w:rsidRPr="00630456">
              <w:rPr>
                <w:b/>
                <w:sz w:val="24"/>
                <w:szCs w:val="24"/>
              </w:rPr>
              <w:t>Дата поступления заявления</w:t>
            </w:r>
          </w:p>
        </w:tc>
        <w:tc>
          <w:tcPr>
            <w:tcW w:w="2691" w:type="dxa"/>
          </w:tcPr>
          <w:p w:rsidR="008D3C5A" w:rsidRPr="00630456" w:rsidRDefault="008D3C5A" w:rsidP="00E9137C">
            <w:pPr>
              <w:jc w:val="center"/>
              <w:rPr>
                <w:b/>
                <w:sz w:val="24"/>
                <w:szCs w:val="24"/>
              </w:rPr>
            </w:pPr>
            <w:r w:rsidRPr="00630456">
              <w:rPr>
                <w:b/>
                <w:sz w:val="24"/>
                <w:szCs w:val="24"/>
              </w:rPr>
              <w:t>ФИО заявителя</w:t>
            </w:r>
          </w:p>
        </w:tc>
        <w:tc>
          <w:tcPr>
            <w:tcW w:w="2554" w:type="dxa"/>
          </w:tcPr>
          <w:p w:rsidR="008D3C5A" w:rsidRPr="00630456" w:rsidRDefault="008D3C5A" w:rsidP="00E9137C">
            <w:pPr>
              <w:jc w:val="center"/>
              <w:rPr>
                <w:b/>
                <w:sz w:val="24"/>
                <w:szCs w:val="24"/>
              </w:rPr>
            </w:pPr>
            <w:r w:rsidRPr="00630456">
              <w:rPr>
                <w:b/>
                <w:sz w:val="24"/>
                <w:szCs w:val="24"/>
              </w:rPr>
              <w:t>Краткое содержание запроса</w:t>
            </w:r>
          </w:p>
        </w:tc>
        <w:tc>
          <w:tcPr>
            <w:tcW w:w="1417" w:type="dxa"/>
          </w:tcPr>
          <w:p w:rsidR="008D3C5A" w:rsidRPr="00630456" w:rsidRDefault="008D3C5A" w:rsidP="00E9137C">
            <w:pPr>
              <w:jc w:val="center"/>
              <w:rPr>
                <w:b/>
                <w:sz w:val="24"/>
                <w:szCs w:val="24"/>
              </w:rPr>
            </w:pPr>
            <w:r w:rsidRPr="00630456">
              <w:rPr>
                <w:b/>
                <w:sz w:val="24"/>
                <w:szCs w:val="24"/>
              </w:rPr>
              <w:t xml:space="preserve">№ и дата протокола заседания </w:t>
            </w:r>
            <w:r w:rsidRPr="00630456">
              <w:rPr>
                <w:b/>
                <w:sz w:val="24"/>
                <w:szCs w:val="24"/>
              </w:rPr>
              <w:lastRenderedPageBreak/>
              <w:t>комиссии</w:t>
            </w:r>
          </w:p>
          <w:p w:rsidR="008D3C5A" w:rsidRPr="00630456" w:rsidRDefault="008D3C5A" w:rsidP="00E9137C">
            <w:pPr>
              <w:jc w:val="center"/>
              <w:rPr>
                <w:b/>
                <w:sz w:val="24"/>
                <w:szCs w:val="24"/>
              </w:rPr>
            </w:pPr>
            <w:r w:rsidRPr="00630456">
              <w:rPr>
                <w:b/>
                <w:sz w:val="24"/>
                <w:szCs w:val="24"/>
              </w:rPr>
              <w:t>дата ответа заявителю</w:t>
            </w:r>
          </w:p>
        </w:tc>
        <w:tc>
          <w:tcPr>
            <w:tcW w:w="703" w:type="dxa"/>
          </w:tcPr>
          <w:p w:rsidR="008D3C5A" w:rsidRPr="00630456" w:rsidRDefault="008D3C5A" w:rsidP="00E9137C">
            <w:pPr>
              <w:jc w:val="center"/>
              <w:rPr>
                <w:b/>
                <w:sz w:val="24"/>
                <w:szCs w:val="24"/>
              </w:rPr>
            </w:pPr>
            <w:r w:rsidRPr="00630456">
              <w:rPr>
                <w:b/>
                <w:sz w:val="24"/>
                <w:szCs w:val="24"/>
              </w:rPr>
              <w:lastRenderedPageBreak/>
              <w:t>Роспись заявителя</w:t>
            </w:r>
          </w:p>
        </w:tc>
      </w:tr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</w:tr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</w:tr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</w:tr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</w:tr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</w:tr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</w:tr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</w:tr>
      <w:tr w:rsidR="008D3C5A" w:rsidRPr="00630456" w:rsidTr="00E9137C">
        <w:tc>
          <w:tcPr>
            <w:tcW w:w="562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8D3C5A" w:rsidRPr="00630456" w:rsidRDefault="008D3C5A" w:rsidP="00E9137C">
            <w:pPr>
              <w:rPr>
                <w:sz w:val="24"/>
                <w:szCs w:val="24"/>
              </w:rPr>
            </w:pPr>
          </w:p>
        </w:tc>
      </w:tr>
    </w:tbl>
    <w:p w:rsidR="008D3C5A" w:rsidRPr="00630456" w:rsidRDefault="008D3C5A" w:rsidP="008D3C5A">
      <w:pPr>
        <w:rPr>
          <w:sz w:val="24"/>
          <w:szCs w:val="24"/>
        </w:rPr>
      </w:pPr>
    </w:p>
    <w:p w:rsidR="008D3C5A" w:rsidRPr="00630456" w:rsidRDefault="008D3C5A" w:rsidP="008D3C5A">
      <w:pPr>
        <w:rPr>
          <w:sz w:val="24"/>
          <w:szCs w:val="24"/>
        </w:rPr>
      </w:pPr>
    </w:p>
    <w:p w:rsidR="008D3C5A" w:rsidRPr="00630456" w:rsidRDefault="008D3C5A" w:rsidP="008D3C5A">
      <w:pPr>
        <w:rPr>
          <w:sz w:val="24"/>
          <w:szCs w:val="24"/>
        </w:rPr>
      </w:pPr>
    </w:p>
    <w:p w:rsidR="008D3C5A" w:rsidRPr="00630456" w:rsidRDefault="008D3C5A" w:rsidP="008D3C5A">
      <w:pPr>
        <w:rPr>
          <w:sz w:val="24"/>
          <w:szCs w:val="24"/>
        </w:rPr>
      </w:pPr>
    </w:p>
    <w:p w:rsidR="008D3C5A" w:rsidRPr="00630456" w:rsidRDefault="008D3C5A" w:rsidP="008D3C5A">
      <w:pPr>
        <w:rPr>
          <w:sz w:val="24"/>
          <w:szCs w:val="24"/>
        </w:rPr>
      </w:pPr>
    </w:p>
    <w:p w:rsidR="008D3C5A" w:rsidRPr="00630456" w:rsidRDefault="008D3C5A" w:rsidP="008D3C5A">
      <w:pPr>
        <w:rPr>
          <w:sz w:val="24"/>
          <w:szCs w:val="24"/>
        </w:rPr>
      </w:pPr>
    </w:p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8D3C5A" w:rsidRDefault="008D3C5A" w:rsidP="008D3C5A"/>
    <w:p w:rsidR="002A03FE" w:rsidRDefault="00D078C7" w:rsidP="00D078C7">
      <w:pPr>
        <w:pStyle w:val="1"/>
        <w:spacing w:before="90"/>
        <w:ind w:left="0" w:right="1683"/>
      </w:pPr>
      <w:r>
        <w:rPr>
          <w:b w:val="0"/>
          <w:bCs w:val="0"/>
          <w:sz w:val="22"/>
          <w:szCs w:val="22"/>
        </w:rPr>
        <w:t xml:space="preserve">                                </w:t>
      </w:r>
      <w:r w:rsidR="008D3C5A" w:rsidRPr="002A03FE">
        <w:rPr>
          <w:b w:val="0"/>
          <w:lang w:bidi="he-IL"/>
        </w:rPr>
        <w:t>Лист ознакомления</w:t>
      </w:r>
      <w:r w:rsidR="002A03FE">
        <w:t xml:space="preserve"> </w:t>
      </w:r>
    </w:p>
    <w:p w:rsidR="002A03FE" w:rsidRPr="002A03FE" w:rsidRDefault="002A03FE" w:rsidP="002A03FE">
      <w:pPr>
        <w:pStyle w:val="1"/>
        <w:spacing w:before="90"/>
        <w:ind w:left="0" w:right="1683"/>
        <w:rPr>
          <w:b w:val="0"/>
        </w:rPr>
      </w:pPr>
    </w:p>
    <w:p w:rsidR="002A03FE" w:rsidRPr="00873496" w:rsidRDefault="00873496" w:rsidP="00D078C7">
      <w:pPr>
        <w:pStyle w:val="1"/>
        <w:spacing w:before="90"/>
        <w:ind w:left="0" w:right="-1"/>
        <w:rPr>
          <w:b w:val="0"/>
        </w:rPr>
      </w:pPr>
      <w:r>
        <w:rPr>
          <w:b w:val="0"/>
        </w:rPr>
        <w:t>П</w:t>
      </w:r>
      <w:r w:rsidR="002A03FE">
        <w:rPr>
          <w:b w:val="0"/>
        </w:rPr>
        <w:t>оложением</w:t>
      </w:r>
      <w:r>
        <w:rPr>
          <w:b w:val="0"/>
        </w:rPr>
        <w:t xml:space="preserve"> </w:t>
      </w:r>
      <w:r w:rsidR="002A03FE" w:rsidRPr="00873496">
        <w:rPr>
          <w:b w:val="0"/>
        </w:rPr>
        <w:t xml:space="preserve">«О комиссии по урегулированию споров между участниками </w:t>
      </w:r>
      <w:r w:rsidR="002A03FE" w:rsidRPr="00873496">
        <w:rPr>
          <w:b w:val="0"/>
          <w:spacing w:val="-57"/>
        </w:rPr>
        <w:t xml:space="preserve"> </w:t>
      </w:r>
      <w:r w:rsidR="002A03FE" w:rsidRPr="00873496">
        <w:rPr>
          <w:b w:val="0"/>
        </w:rPr>
        <w:t>образовательных</w:t>
      </w:r>
      <w:r w:rsidR="002A03FE" w:rsidRPr="00873496">
        <w:rPr>
          <w:b w:val="0"/>
          <w:spacing w:val="-1"/>
        </w:rPr>
        <w:t xml:space="preserve"> </w:t>
      </w:r>
      <w:r w:rsidR="002A03FE" w:rsidRPr="00873496">
        <w:rPr>
          <w:b w:val="0"/>
        </w:rPr>
        <w:t xml:space="preserve">отношений МБДОУ детский сад «Солнышко» с. </w:t>
      </w:r>
      <w:r w:rsidR="00D078C7">
        <w:rPr>
          <w:b w:val="0"/>
        </w:rPr>
        <w:t xml:space="preserve">Каргополь </w:t>
      </w:r>
      <w:r w:rsidR="002A03FE" w:rsidRPr="00873496">
        <w:rPr>
          <w:b w:val="0"/>
        </w:rPr>
        <w:t xml:space="preserve"> </w:t>
      </w:r>
      <w:proofErr w:type="spellStart"/>
      <w:r w:rsidR="002A03FE" w:rsidRPr="00873496">
        <w:rPr>
          <w:b w:val="0"/>
        </w:rPr>
        <w:t>Алькеевского</w:t>
      </w:r>
      <w:proofErr w:type="spellEnd"/>
      <w:r w:rsidR="002A03FE" w:rsidRPr="00873496">
        <w:rPr>
          <w:b w:val="0"/>
        </w:rPr>
        <w:t xml:space="preserve"> муниципального района Республики Татарстан»</w:t>
      </w:r>
    </w:p>
    <w:p w:rsidR="008D3C5A" w:rsidRDefault="008D3C5A" w:rsidP="008D3C5A">
      <w:pPr>
        <w:pStyle w:val="a6"/>
        <w:spacing w:after="100" w:afterAutospacing="1"/>
        <w:jc w:val="center"/>
        <w:rPr>
          <w:lang w:bidi="he-IL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40"/>
        <w:gridCol w:w="3294"/>
        <w:gridCol w:w="1914"/>
        <w:gridCol w:w="1914"/>
        <w:gridCol w:w="1915"/>
      </w:tblGrid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lastRenderedPageBreak/>
              <w:t xml:space="preserve">№ </w:t>
            </w:r>
            <w:proofErr w:type="gramStart"/>
            <w:r>
              <w:rPr>
                <w:lang w:bidi="he-IL"/>
              </w:rPr>
              <w:t>п</w:t>
            </w:r>
            <w:proofErr w:type="gramEnd"/>
            <w:r>
              <w:rPr>
                <w:lang w:bidi="he-IL"/>
              </w:rPr>
              <w:t>/п</w:t>
            </w: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>Ф. И. О. сотрудника</w:t>
            </w: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 xml:space="preserve">Должность </w:t>
            </w: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>Подпись об ознакомлении</w:t>
            </w: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>Дата ознакомления</w:t>
            </w: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  <w:tr w:rsidR="008D3C5A" w:rsidTr="00E9137C">
        <w:tc>
          <w:tcPr>
            <w:tcW w:w="53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8D3C5A" w:rsidRDefault="008D3C5A" w:rsidP="00E9137C">
            <w:pPr>
              <w:pStyle w:val="a6"/>
              <w:spacing w:after="100" w:afterAutospacing="1"/>
              <w:rPr>
                <w:lang w:bidi="he-IL"/>
              </w:rPr>
            </w:pPr>
          </w:p>
        </w:tc>
      </w:tr>
    </w:tbl>
    <w:p w:rsidR="008D3C5A" w:rsidRDefault="008D3C5A" w:rsidP="008D3C5A">
      <w:pPr>
        <w:pStyle w:val="a6"/>
        <w:spacing w:after="100" w:afterAutospacing="1"/>
        <w:rPr>
          <w:lang w:bidi="he-IL"/>
        </w:rPr>
      </w:pPr>
    </w:p>
    <w:p w:rsidR="008D3C5A" w:rsidRDefault="008D3C5A" w:rsidP="008D3C5A">
      <w:pPr>
        <w:pStyle w:val="a6"/>
        <w:spacing w:after="100" w:afterAutospacing="1"/>
        <w:jc w:val="both"/>
        <w:rPr>
          <w:lang w:bidi="he-IL"/>
        </w:rPr>
      </w:pPr>
      <w:r>
        <w:rPr>
          <w:lang w:bidi="he-IL"/>
        </w:rPr>
        <w:t xml:space="preserve"> </w:t>
      </w:r>
    </w:p>
    <w:p w:rsidR="008D3C5A" w:rsidRDefault="008D3C5A" w:rsidP="008D3C5A">
      <w:pPr>
        <w:pStyle w:val="a6"/>
        <w:spacing w:after="100" w:afterAutospacing="1"/>
        <w:jc w:val="both"/>
        <w:rPr>
          <w:lang w:bidi="he-IL"/>
        </w:rPr>
      </w:pPr>
      <w:r>
        <w:rPr>
          <w:lang w:bidi="he-IL"/>
        </w:rPr>
        <w:t xml:space="preserve">         </w:t>
      </w:r>
    </w:p>
    <w:p w:rsidR="008D3C5A" w:rsidRDefault="008D3C5A" w:rsidP="008D3C5A"/>
    <w:p w:rsidR="008D3C5A" w:rsidRPr="000A6E09" w:rsidRDefault="008D3C5A" w:rsidP="0019336B">
      <w:pPr>
        <w:pStyle w:val="1"/>
        <w:spacing w:before="215" w:line="274" w:lineRule="exact"/>
        <w:ind w:left="4132" w:right="287"/>
      </w:pPr>
    </w:p>
    <w:sectPr w:rsidR="008D3C5A" w:rsidRPr="000A6E09" w:rsidSect="00EB130F">
      <w:footerReference w:type="default" r:id="rId10"/>
      <w:pgSz w:w="11910" w:h="16840"/>
      <w:pgMar w:top="620" w:right="853" w:bottom="920" w:left="1560" w:header="0" w:footer="7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210" w:rsidRDefault="00537210">
      <w:r>
        <w:separator/>
      </w:r>
    </w:p>
  </w:endnote>
  <w:endnote w:type="continuationSeparator" w:id="0">
    <w:p w:rsidR="00537210" w:rsidRDefault="00537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C15" w:rsidRDefault="00D078C7">
    <w:pPr>
      <w:pStyle w:val="a3"/>
      <w:spacing w:before="0"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7094220</wp:posOffset>
              </wp:positionH>
              <wp:positionV relativeFrom="page">
                <wp:posOffset>10094595</wp:posOffset>
              </wp:positionV>
              <wp:extent cx="147320" cy="16573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5C15" w:rsidRDefault="00AF758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7783D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58.6pt;margin-top:794.85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nqFtw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" filled="f" stroked="f">
              <v:textbox inset="0,0,0,0">
                <w:txbxContent>
                  <w:p w:rsidR="000B5C15" w:rsidRDefault="00AF758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7783D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210" w:rsidRDefault="00537210">
      <w:r>
        <w:separator/>
      </w:r>
    </w:p>
  </w:footnote>
  <w:footnote w:type="continuationSeparator" w:id="0">
    <w:p w:rsidR="00537210" w:rsidRDefault="00537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948B1"/>
    <w:multiLevelType w:val="hybridMultilevel"/>
    <w:tmpl w:val="E5FA3378"/>
    <w:lvl w:ilvl="0" w:tplc="E3365526">
      <w:start w:val="1"/>
      <w:numFmt w:val="decimal"/>
      <w:lvlText w:val="%1)"/>
      <w:lvlJc w:val="left"/>
      <w:pPr>
        <w:ind w:left="462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F0C678E">
      <w:numFmt w:val="bullet"/>
      <w:lvlText w:val="•"/>
      <w:lvlJc w:val="left"/>
      <w:pPr>
        <w:ind w:left="1434" w:hanging="284"/>
      </w:pPr>
      <w:rPr>
        <w:rFonts w:hint="default"/>
        <w:lang w:val="ru-RU" w:eastAsia="en-US" w:bidi="ar-SA"/>
      </w:rPr>
    </w:lvl>
    <w:lvl w:ilvl="2" w:tplc="238C1242">
      <w:numFmt w:val="bullet"/>
      <w:lvlText w:val="•"/>
      <w:lvlJc w:val="left"/>
      <w:pPr>
        <w:ind w:left="2409" w:hanging="284"/>
      </w:pPr>
      <w:rPr>
        <w:rFonts w:hint="default"/>
        <w:lang w:val="ru-RU" w:eastAsia="en-US" w:bidi="ar-SA"/>
      </w:rPr>
    </w:lvl>
    <w:lvl w:ilvl="3" w:tplc="CB66A302">
      <w:numFmt w:val="bullet"/>
      <w:lvlText w:val="•"/>
      <w:lvlJc w:val="left"/>
      <w:pPr>
        <w:ind w:left="3383" w:hanging="284"/>
      </w:pPr>
      <w:rPr>
        <w:rFonts w:hint="default"/>
        <w:lang w:val="ru-RU" w:eastAsia="en-US" w:bidi="ar-SA"/>
      </w:rPr>
    </w:lvl>
    <w:lvl w:ilvl="4" w:tplc="EC6EDF48">
      <w:numFmt w:val="bullet"/>
      <w:lvlText w:val="•"/>
      <w:lvlJc w:val="left"/>
      <w:pPr>
        <w:ind w:left="4358" w:hanging="284"/>
      </w:pPr>
      <w:rPr>
        <w:rFonts w:hint="default"/>
        <w:lang w:val="ru-RU" w:eastAsia="en-US" w:bidi="ar-SA"/>
      </w:rPr>
    </w:lvl>
    <w:lvl w:ilvl="5" w:tplc="8CE6D7B4">
      <w:numFmt w:val="bullet"/>
      <w:lvlText w:val="•"/>
      <w:lvlJc w:val="left"/>
      <w:pPr>
        <w:ind w:left="5333" w:hanging="284"/>
      </w:pPr>
      <w:rPr>
        <w:rFonts w:hint="default"/>
        <w:lang w:val="ru-RU" w:eastAsia="en-US" w:bidi="ar-SA"/>
      </w:rPr>
    </w:lvl>
    <w:lvl w:ilvl="6" w:tplc="98E2B812">
      <w:numFmt w:val="bullet"/>
      <w:lvlText w:val="•"/>
      <w:lvlJc w:val="left"/>
      <w:pPr>
        <w:ind w:left="6307" w:hanging="284"/>
      </w:pPr>
      <w:rPr>
        <w:rFonts w:hint="default"/>
        <w:lang w:val="ru-RU" w:eastAsia="en-US" w:bidi="ar-SA"/>
      </w:rPr>
    </w:lvl>
    <w:lvl w:ilvl="7" w:tplc="2DE86D46">
      <w:numFmt w:val="bullet"/>
      <w:lvlText w:val="•"/>
      <w:lvlJc w:val="left"/>
      <w:pPr>
        <w:ind w:left="7282" w:hanging="284"/>
      </w:pPr>
      <w:rPr>
        <w:rFonts w:hint="default"/>
        <w:lang w:val="ru-RU" w:eastAsia="en-US" w:bidi="ar-SA"/>
      </w:rPr>
    </w:lvl>
    <w:lvl w:ilvl="8" w:tplc="906AACAC">
      <w:numFmt w:val="bullet"/>
      <w:lvlText w:val="•"/>
      <w:lvlJc w:val="left"/>
      <w:pPr>
        <w:ind w:left="8257" w:hanging="284"/>
      </w:pPr>
      <w:rPr>
        <w:rFonts w:hint="default"/>
        <w:lang w:val="ru-RU" w:eastAsia="en-US" w:bidi="ar-SA"/>
      </w:rPr>
    </w:lvl>
  </w:abstractNum>
  <w:abstractNum w:abstractNumId="1">
    <w:nsid w:val="1B63586D"/>
    <w:multiLevelType w:val="hybridMultilevel"/>
    <w:tmpl w:val="222415BE"/>
    <w:lvl w:ilvl="0" w:tplc="8C041A2E">
      <w:start w:val="1"/>
      <w:numFmt w:val="decimal"/>
      <w:lvlText w:val="%1)"/>
      <w:lvlJc w:val="left"/>
      <w:pPr>
        <w:ind w:left="1275" w:hanging="248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D168FA2A">
      <w:numFmt w:val="bullet"/>
      <w:lvlText w:val="•"/>
      <w:lvlJc w:val="left"/>
      <w:pPr>
        <w:ind w:left="2172" w:hanging="248"/>
      </w:pPr>
      <w:rPr>
        <w:rFonts w:hint="default"/>
        <w:lang w:val="ru-RU" w:eastAsia="en-US" w:bidi="ar-SA"/>
      </w:rPr>
    </w:lvl>
    <w:lvl w:ilvl="2" w:tplc="E586F160">
      <w:numFmt w:val="bullet"/>
      <w:lvlText w:val="•"/>
      <w:lvlJc w:val="left"/>
      <w:pPr>
        <w:ind w:left="3065" w:hanging="248"/>
      </w:pPr>
      <w:rPr>
        <w:rFonts w:hint="default"/>
        <w:lang w:val="ru-RU" w:eastAsia="en-US" w:bidi="ar-SA"/>
      </w:rPr>
    </w:lvl>
    <w:lvl w:ilvl="3" w:tplc="782A7F9A">
      <w:numFmt w:val="bullet"/>
      <w:lvlText w:val="•"/>
      <w:lvlJc w:val="left"/>
      <w:pPr>
        <w:ind w:left="3957" w:hanging="248"/>
      </w:pPr>
      <w:rPr>
        <w:rFonts w:hint="default"/>
        <w:lang w:val="ru-RU" w:eastAsia="en-US" w:bidi="ar-SA"/>
      </w:rPr>
    </w:lvl>
    <w:lvl w:ilvl="4" w:tplc="9A7E42A0">
      <w:numFmt w:val="bullet"/>
      <w:lvlText w:val="•"/>
      <w:lvlJc w:val="left"/>
      <w:pPr>
        <w:ind w:left="4850" w:hanging="248"/>
      </w:pPr>
      <w:rPr>
        <w:rFonts w:hint="default"/>
        <w:lang w:val="ru-RU" w:eastAsia="en-US" w:bidi="ar-SA"/>
      </w:rPr>
    </w:lvl>
    <w:lvl w:ilvl="5" w:tplc="7E563306">
      <w:numFmt w:val="bullet"/>
      <w:lvlText w:val="•"/>
      <w:lvlJc w:val="left"/>
      <w:pPr>
        <w:ind w:left="5743" w:hanging="248"/>
      </w:pPr>
      <w:rPr>
        <w:rFonts w:hint="default"/>
        <w:lang w:val="ru-RU" w:eastAsia="en-US" w:bidi="ar-SA"/>
      </w:rPr>
    </w:lvl>
    <w:lvl w:ilvl="6" w:tplc="B9846AD0">
      <w:numFmt w:val="bullet"/>
      <w:lvlText w:val="•"/>
      <w:lvlJc w:val="left"/>
      <w:pPr>
        <w:ind w:left="6635" w:hanging="248"/>
      </w:pPr>
      <w:rPr>
        <w:rFonts w:hint="default"/>
        <w:lang w:val="ru-RU" w:eastAsia="en-US" w:bidi="ar-SA"/>
      </w:rPr>
    </w:lvl>
    <w:lvl w:ilvl="7" w:tplc="0DEC851E">
      <w:numFmt w:val="bullet"/>
      <w:lvlText w:val="•"/>
      <w:lvlJc w:val="left"/>
      <w:pPr>
        <w:ind w:left="7528" w:hanging="248"/>
      </w:pPr>
      <w:rPr>
        <w:rFonts w:hint="default"/>
        <w:lang w:val="ru-RU" w:eastAsia="en-US" w:bidi="ar-SA"/>
      </w:rPr>
    </w:lvl>
    <w:lvl w:ilvl="8" w:tplc="3132C03C">
      <w:numFmt w:val="bullet"/>
      <w:lvlText w:val="•"/>
      <w:lvlJc w:val="left"/>
      <w:pPr>
        <w:ind w:left="8421" w:hanging="248"/>
      </w:pPr>
      <w:rPr>
        <w:rFonts w:hint="default"/>
        <w:lang w:val="ru-RU" w:eastAsia="en-US" w:bidi="ar-SA"/>
      </w:rPr>
    </w:lvl>
  </w:abstractNum>
  <w:abstractNum w:abstractNumId="2">
    <w:nsid w:val="1F6B7532"/>
    <w:multiLevelType w:val="hybridMultilevel"/>
    <w:tmpl w:val="A060EAA8"/>
    <w:lvl w:ilvl="0" w:tplc="C8506386">
      <w:start w:val="1"/>
      <w:numFmt w:val="decimal"/>
      <w:lvlText w:val="%1."/>
      <w:lvlJc w:val="left"/>
      <w:pPr>
        <w:ind w:left="0" w:hanging="30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66D900">
      <w:start w:val="1"/>
      <w:numFmt w:val="decimal"/>
      <w:lvlText w:val="%2)"/>
      <w:lvlJc w:val="left"/>
      <w:pPr>
        <w:ind w:left="993" w:hanging="23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BE00EF2">
      <w:numFmt w:val="bullet"/>
      <w:lvlText w:val="•"/>
      <w:lvlJc w:val="left"/>
      <w:pPr>
        <w:ind w:left="1118" w:hanging="233"/>
      </w:pPr>
      <w:rPr>
        <w:rFonts w:hint="default"/>
        <w:lang w:val="ru-RU" w:eastAsia="en-US" w:bidi="ar-SA"/>
      </w:rPr>
    </w:lvl>
    <w:lvl w:ilvl="3" w:tplc="AED84B14">
      <w:numFmt w:val="bullet"/>
      <w:lvlText w:val="•"/>
      <w:lvlJc w:val="left"/>
      <w:pPr>
        <w:ind w:left="2838" w:hanging="233"/>
      </w:pPr>
      <w:rPr>
        <w:rFonts w:hint="default"/>
        <w:lang w:val="ru-RU" w:eastAsia="en-US" w:bidi="ar-SA"/>
      </w:rPr>
    </w:lvl>
    <w:lvl w:ilvl="4" w:tplc="B33A520A">
      <w:numFmt w:val="bullet"/>
      <w:lvlText w:val="•"/>
      <w:lvlJc w:val="left"/>
      <w:pPr>
        <w:ind w:left="3824" w:hanging="233"/>
      </w:pPr>
      <w:rPr>
        <w:rFonts w:hint="default"/>
        <w:lang w:val="ru-RU" w:eastAsia="en-US" w:bidi="ar-SA"/>
      </w:rPr>
    </w:lvl>
    <w:lvl w:ilvl="5" w:tplc="B04A7FE8">
      <w:numFmt w:val="bullet"/>
      <w:lvlText w:val="•"/>
      <w:lvlJc w:val="left"/>
      <w:pPr>
        <w:ind w:left="4811" w:hanging="233"/>
      </w:pPr>
      <w:rPr>
        <w:rFonts w:hint="default"/>
        <w:lang w:val="ru-RU" w:eastAsia="en-US" w:bidi="ar-SA"/>
      </w:rPr>
    </w:lvl>
    <w:lvl w:ilvl="6" w:tplc="8A6E1032">
      <w:numFmt w:val="bullet"/>
      <w:lvlText w:val="•"/>
      <w:lvlJc w:val="left"/>
      <w:pPr>
        <w:ind w:left="5797" w:hanging="233"/>
      </w:pPr>
      <w:rPr>
        <w:rFonts w:hint="default"/>
        <w:lang w:val="ru-RU" w:eastAsia="en-US" w:bidi="ar-SA"/>
      </w:rPr>
    </w:lvl>
    <w:lvl w:ilvl="7" w:tplc="CC904658">
      <w:numFmt w:val="bullet"/>
      <w:lvlText w:val="•"/>
      <w:lvlJc w:val="left"/>
      <w:pPr>
        <w:ind w:left="6784" w:hanging="233"/>
      </w:pPr>
      <w:rPr>
        <w:rFonts w:hint="default"/>
        <w:lang w:val="ru-RU" w:eastAsia="en-US" w:bidi="ar-SA"/>
      </w:rPr>
    </w:lvl>
    <w:lvl w:ilvl="8" w:tplc="1E6C6D60">
      <w:numFmt w:val="bullet"/>
      <w:lvlText w:val="•"/>
      <w:lvlJc w:val="left"/>
      <w:pPr>
        <w:ind w:left="7771" w:hanging="233"/>
      </w:pPr>
      <w:rPr>
        <w:rFonts w:hint="default"/>
        <w:lang w:val="ru-RU" w:eastAsia="en-US" w:bidi="ar-SA"/>
      </w:rPr>
    </w:lvl>
  </w:abstractNum>
  <w:abstractNum w:abstractNumId="3">
    <w:nsid w:val="21F726EA"/>
    <w:multiLevelType w:val="hybridMultilevel"/>
    <w:tmpl w:val="254ACB06"/>
    <w:lvl w:ilvl="0" w:tplc="3D78B81E">
      <w:start w:val="1"/>
      <w:numFmt w:val="decimal"/>
      <w:lvlText w:val="%1)"/>
      <w:lvlJc w:val="left"/>
      <w:pPr>
        <w:ind w:left="1314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CE54E8">
      <w:numFmt w:val="bullet"/>
      <w:lvlText w:val="•"/>
      <w:lvlJc w:val="left"/>
      <w:pPr>
        <w:ind w:left="2208" w:hanging="286"/>
      </w:pPr>
      <w:rPr>
        <w:rFonts w:hint="default"/>
        <w:lang w:val="ru-RU" w:eastAsia="en-US" w:bidi="ar-SA"/>
      </w:rPr>
    </w:lvl>
    <w:lvl w:ilvl="2" w:tplc="D3748036">
      <w:numFmt w:val="bullet"/>
      <w:lvlText w:val="•"/>
      <w:lvlJc w:val="left"/>
      <w:pPr>
        <w:ind w:left="3097" w:hanging="286"/>
      </w:pPr>
      <w:rPr>
        <w:rFonts w:hint="default"/>
        <w:lang w:val="ru-RU" w:eastAsia="en-US" w:bidi="ar-SA"/>
      </w:rPr>
    </w:lvl>
    <w:lvl w:ilvl="3" w:tplc="308CF83A">
      <w:numFmt w:val="bullet"/>
      <w:lvlText w:val="•"/>
      <w:lvlJc w:val="left"/>
      <w:pPr>
        <w:ind w:left="3985" w:hanging="286"/>
      </w:pPr>
      <w:rPr>
        <w:rFonts w:hint="default"/>
        <w:lang w:val="ru-RU" w:eastAsia="en-US" w:bidi="ar-SA"/>
      </w:rPr>
    </w:lvl>
    <w:lvl w:ilvl="4" w:tplc="50683F0E">
      <w:numFmt w:val="bullet"/>
      <w:lvlText w:val="•"/>
      <w:lvlJc w:val="left"/>
      <w:pPr>
        <w:ind w:left="4874" w:hanging="286"/>
      </w:pPr>
      <w:rPr>
        <w:rFonts w:hint="default"/>
        <w:lang w:val="ru-RU" w:eastAsia="en-US" w:bidi="ar-SA"/>
      </w:rPr>
    </w:lvl>
    <w:lvl w:ilvl="5" w:tplc="573CF4DC">
      <w:numFmt w:val="bullet"/>
      <w:lvlText w:val="•"/>
      <w:lvlJc w:val="left"/>
      <w:pPr>
        <w:ind w:left="5763" w:hanging="286"/>
      </w:pPr>
      <w:rPr>
        <w:rFonts w:hint="default"/>
        <w:lang w:val="ru-RU" w:eastAsia="en-US" w:bidi="ar-SA"/>
      </w:rPr>
    </w:lvl>
    <w:lvl w:ilvl="6" w:tplc="2F28A05A">
      <w:numFmt w:val="bullet"/>
      <w:lvlText w:val="•"/>
      <w:lvlJc w:val="left"/>
      <w:pPr>
        <w:ind w:left="6651" w:hanging="286"/>
      </w:pPr>
      <w:rPr>
        <w:rFonts w:hint="default"/>
        <w:lang w:val="ru-RU" w:eastAsia="en-US" w:bidi="ar-SA"/>
      </w:rPr>
    </w:lvl>
    <w:lvl w:ilvl="7" w:tplc="17FC86CA">
      <w:numFmt w:val="bullet"/>
      <w:lvlText w:val="•"/>
      <w:lvlJc w:val="left"/>
      <w:pPr>
        <w:ind w:left="7540" w:hanging="286"/>
      </w:pPr>
      <w:rPr>
        <w:rFonts w:hint="default"/>
        <w:lang w:val="ru-RU" w:eastAsia="en-US" w:bidi="ar-SA"/>
      </w:rPr>
    </w:lvl>
    <w:lvl w:ilvl="8" w:tplc="5ED458BA">
      <w:numFmt w:val="bullet"/>
      <w:lvlText w:val="•"/>
      <w:lvlJc w:val="left"/>
      <w:pPr>
        <w:ind w:left="8429" w:hanging="286"/>
      </w:pPr>
      <w:rPr>
        <w:rFonts w:hint="default"/>
        <w:lang w:val="ru-RU" w:eastAsia="en-US" w:bidi="ar-SA"/>
      </w:rPr>
    </w:lvl>
  </w:abstractNum>
  <w:abstractNum w:abstractNumId="4">
    <w:nsid w:val="22B66475"/>
    <w:multiLevelType w:val="multilevel"/>
    <w:tmpl w:val="5748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2A611C"/>
    <w:multiLevelType w:val="hybridMultilevel"/>
    <w:tmpl w:val="8C865E1E"/>
    <w:lvl w:ilvl="0" w:tplc="10525E5A">
      <w:start w:val="1"/>
      <w:numFmt w:val="decimal"/>
      <w:lvlText w:val="%1)"/>
      <w:lvlJc w:val="left"/>
      <w:pPr>
        <w:ind w:left="1170" w:hanging="28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51632B8">
      <w:numFmt w:val="bullet"/>
      <w:lvlText w:val="•"/>
      <w:lvlJc w:val="left"/>
      <w:pPr>
        <w:ind w:left="2082" w:hanging="281"/>
      </w:pPr>
      <w:rPr>
        <w:rFonts w:hint="default"/>
        <w:lang w:val="ru-RU" w:eastAsia="en-US" w:bidi="ar-SA"/>
      </w:rPr>
    </w:lvl>
    <w:lvl w:ilvl="2" w:tplc="033C5D5A">
      <w:numFmt w:val="bullet"/>
      <w:lvlText w:val="•"/>
      <w:lvlJc w:val="left"/>
      <w:pPr>
        <w:ind w:left="2985" w:hanging="281"/>
      </w:pPr>
      <w:rPr>
        <w:rFonts w:hint="default"/>
        <w:lang w:val="ru-RU" w:eastAsia="en-US" w:bidi="ar-SA"/>
      </w:rPr>
    </w:lvl>
    <w:lvl w:ilvl="3" w:tplc="AB8C9BBA">
      <w:numFmt w:val="bullet"/>
      <w:lvlText w:val="•"/>
      <w:lvlJc w:val="left"/>
      <w:pPr>
        <w:ind w:left="3887" w:hanging="281"/>
      </w:pPr>
      <w:rPr>
        <w:rFonts w:hint="default"/>
        <w:lang w:val="ru-RU" w:eastAsia="en-US" w:bidi="ar-SA"/>
      </w:rPr>
    </w:lvl>
    <w:lvl w:ilvl="4" w:tplc="DB306DF8">
      <w:numFmt w:val="bullet"/>
      <w:lvlText w:val="•"/>
      <w:lvlJc w:val="left"/>
      <w:pPr>
        <w:ind w:left="4790" w:hanging="281"/>
      </w:pPr>
      <w:rPr>
        <w:rFonts w:hint="default"/>
        <w:lang w:val="ru-RU" w:eastAsia="en-US" w:bidi="ar-SA"/>
      </w:rPr>
    </w:lvl>
    <w:lvl w:ilvl="5" w:tplc="2F121752">
      <w:numFmt w:val="bullet"/>
      <w:lvlText w:val="•"/>
      <w:lvlJc w:val="left"/>
      <w:pPr>
        <w:ind w:left="5693" w:hanging="281"/>
      </w:pPr>
      <w:rPr>
        <w:rFonts w:hint="default"/>
        <w:lang w:val="ru-RU" w:eastAsia="en-US" w:bidi="ar-SA"/>
      </w:rPr>
    </w:lvl>
    <w:lvl w:ilvl="6" w:tplc="F0186346">
      <w:numFmt w:val="bullet"/>
      <w:lvlText w:val="•"/>
      <w:lvlJc w:val="left"/>
      <w:pPr>
        <w:ind w:left="6595" w:hanging="281"/>
      </w:pPr>
      <w:rPr>
        <w:rFonts w:hint="default"/>
        <w:lang w:val="ru-RU" w:eastAsia="en-US" w:bidi="ar-SA"/>
      </w:rPr>
    </w:lvl>
    <w:lvl w:ilvl="7" w:tplc="D10657D8">
      <w:numFmt w:val="bullet"/>
      <w:lvlText w:val="•"/>
      <w:lvlJc w:val="left"/>
      <w:pPr>
        <w:ind w:left="7498" w:hanging="281"/>
      </w:pPr>
      <w:rPr>
        <w:rFonts w:hint="default"/>
        <w:lang w:val="ru-RU" w:eastAsia="en-US" w:bidi="ar-SA"/>
      </w:rPr>
    </w:lvl>
    <w:lvl w:ilvl="8" w:tplc="853A8134">
      <w:numFmt w:val="bullet"/>
      <w:lvlText w:val="•"/>
      <w:lvlJc w:val="left"/>
      <w:pPr>
        <w:ind w:left="8401" w:hanging="281"/>
      </w:pPr>
      <w:rPr>
        <w:rFonts w:hint="default"/>
        <w:lang w:val="ru-RU" w:eastAsia="en-US" w:bidi="ar-SA"/>
      </w:rPr>
    </w:lvl>
  </w:abstractNum>
  <w:abstractNum w:abstractNumId="6">
    <w:nsid w:val="2F7D1B5C"/>
    <w:multiLevelType w:val="hybridMultilevel"/>
    <w:tmpl w:val="AA982706"/>
    <w:lvl w:ilvl="0" w:tplc="9E78CAAE">
      <w:start w:val="1"/>
      <w:numFmt w:val="decimal"/>
      <w:lvlText w:val="%1)"/>
      <w:lvlJc w:val="left"/>
      <w:pPr>
        <w:ind w:left="1314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809C0C">
      <w:numFmt w:val="bullet"/>
      <w:lvlText w:val="•"/>
      <w:lvlJc w:val="left"/>
      <w:pPr>
        <w:ind w:left="2208" w:hanging="286"/>
      </w:pPr>
      <w:rPr>
        <w:rFonts w:hint="default"/>
        <w:lang w:val="ru-RU" w:eastAsia="en-US" w:bidi="ar-SA"/>
      </w:rPr>
    </w:lvl>
    <w:lvl w:ilvl="2" w:tplc="E298768A">
      <w:numFmt w:val="bullet"/>
      <w:lvlText w:val="•"/>
      <w:lvlJc w:val="left"/>
      <w:pPr>
        <w:ind w:left="3097" w:hanging="286"/>
      </w:pPr>
      <w:rPr>
        <w:rFonts w:hint="default"/>
        <w:lang w:val="ru-RU" w:eastAsia="en-US" w:bidi="ar-SA"/>
      </w:rPr>
    </w:lvl>
    <w:lvl w:ilvl="3" w:tplc="2DF216D2">
      <w:numFmt w:val="bullet"/>
      <w:lvlText w:val="•"/>
      <w:lvlJc w:val="left"/>
      <w:pPr>
        <w:ind w:left="3985" w:hanging="286"/>
      </w:pPr>
      <w:rPr>
        <w:rFonts w:hint="default"/>
        <w:lang w:val="ru-RU" w:eastAsia="en-US" w:bidi="ar-SA"/>
      </w:rPr>
    </w:lvl>
    <w:lvl w:ilvl="4" w:tplc="FC2CE29C">
      <w:numFmt w:val="bullet"/>
      <w:lvlText w:val="•"/>
      <w:lvlJc w:val="left"/>
      <w:pPr>
        <w:ind w:left="4874" w:hanging="286"/>
      </w:pPr>
      <w:rPr>
        <w:rFonts w:hint="default"/>
        <w:lang w:val="ru-RU" w:eastAsia="en-US" w:bidi="ar-SA"/>
      </w:rPr>
    </w:lvl>
    <w:lvl w:ilvl="5" w:tplc="3176DE0E">
      <w:numFmt w:val="bullet"/>
      <w:lvlText w:val="•"/>
      <w:lvlJc w:val="left"/>
      <w:pPr>
        <w:ind w:left="5763" w:hanging="286"/>
      </w:pPr>
      <w:rPr>
        <w:rFonts w:hint="default"/>
        <w:lang w:val="ru-RU" w:eastAsia="en-US" w:bidi="ar-SA"/>
      </w:rPr>
    </w:lvl>
    <w:lvl w:ilvl="6" w:tplc="7D78E7D4">
      <w:numFmt w:val="bullet"/>
      <w:lvlText w:val="•"/>
      <w:lvlJc w:val="left"/>
      <w:pPr>
        <w:ind w:left="6651" w:hanging="286"/>
      </w:pPr>
      <w:rPr>
        <w:rFonts w:hint="default"/>
        <w:lang w:val="ru-RU" w:eastAsia="en-US" w:bidi="ar-SA"/>
      </w:rPr>
    </w:lvl>
    <w:lvl w:ilvl="7" w:tplc="5872A66A">
      <w:numFmt w:val="bullet"/>
      <w:lvlText w:val="•"/>
      <w:lvlJc w:val="left"/>
      <w:pPr>
        <w:ind w:left="7540" w:hanging="286"/>
      </w:pPr>
      <w:rPr>
        <w:rFonts w:hint="default"/>
        <w:lang w:val="ru-RU" w:eastAsia="en-US" w:bidi="ar-SA"/>
      </w:rPr>
    </w:lvl>
    <w:lvl w:ilvl="8" w:tplc="A3CA2E22">
      <w:numFmt w:val="bullet"/>
      <w:lvlText w:val="•"/>
      <w:lvlJc w:val="left"/>
      <w:pPr>
        <w:ind w:left="8429" w:hanging="286"/>
      </w:pPr>
      <w:rPr>
        <w:rFonts w:hint="default"/>
        <w:lang w:val="ru-RU" w:eastAsia="en-US" w:bidi="ar-SA"/>
      </w:rPr>
    </w:lvl>
  </w:abstractNum>
  <w:abstractNum w:abstractNumId="7">
    <w:nsid w:val="38CB0A63"/>
    <w:multiLevelType w:val="multilevel"/>
    <w:tmpl w:val="45ECE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64478D"/>
    <w:multiLevelType w:val="hybridMultilevel"/>
    <w:tmpl w:val="51E67B4E"/>
    <w:lvl w:ilvl="0" w:tplc="E2C4028E">
      <w:start w:val="1"/>
      <w:numFmt w:val="decimal"/>
      <w:lvlText w:val="%1)"/>
      <w:lvlJc w:val="left"/>
      <w:pPr>
        <w:ind w:left="1028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98269C">
      <w:numFmt w:val="bullet"/>
      <w:lvlText w:val="•"/>
      <w:lvlJc w:val="left"/>
      <w:pPr>
        <w:ind w:left="1938" w:hanging="284"/>
      </w:pPr>
      <w:rPr>
        <w:rFonts w:hint="default"/>
        <w:lang w:val="ru-RU" w:eastAsia="en-US" w:bidi="ar-SA"/>
      </w:rPr>
    </w:lvl>
    <w:lvl w:ilvl="2" w:tplc="9CD8AE0A">
      <w:numFmt w:val="bullet"/>
      <w:lvlText w:val="•"/>
      <w:lvlJc w:val="left"/>
      <w:pPr>
        <w:ind w:left="2857" w:hanging="284"/>
      </w:pPr>
      <w:rPr>
        <w:rFonts w:hint="default"/>
        <w:lang w:val="ru-RU" w:eastAsia="en-US" w:bidi="ar-SA"/>
      </w:rPr>
    </w:lvl>
    <w:lvl w:ilvl="3" w:tplc="3CD05EF4">
      <w:numFmt w:val="bullet"/>
      <w:lvlText w:val="•"/>
      <w:lvlJc w:val="left"/>
      <w:pPr>
        <w:ind w:left="3775" w:hanging="284"/>
      </w:pPr>
      <w:rPr>
        <w:rFonts w:hint="default"/>
        <w:lang w:val="ru-RU" w:eastAsia="en-US" w:bidi="ar-SA"/>
      </w:rPr>
    </w:lvl>
    <w:lvl w:ilvl="4" w:tplc="4C9C5198">
      <w:numFmt w:val="bullet"/>
      <w:lvlText w:val="•"/>
      <w:lvlJc w:val="left"/>
      <w:pPr>
        <w:ind w:left="4694" w:hanging="284"/>
      </w:pPr>
      <w:rPr>
        <w:rFonts w:hint="default"/>
        <w:lang w:val="ru-RU" w:eastAsia="en-US" w:bidi="ar-SA"/>
      </w:rPr>
    </w:lvl>
    <w:lvl w:ilvl="5" w:tplc="BF28166E">
      <w:numFmt w:val="bullet"/>
      <w:lvlText w:val="•"/>
      <w:lvlJc w:val="left"/>
      <w:pPr>
        <w:ind w:left="5613" w:hanging="284"/>
      </w:pPr>
      <w:rPr>
        <w:rFonts w:hint="default"/>
        <w:lang w:val="ru-RU" w:eastAsia="en-US" w:bidi="ar-SA"/>
      </w:rPr>
    </w:lvl>
    <w:lvl w:ilvl="6" w:tplc="ED9C0230">
      <w:numFmt w:val="bullet"/>
      <w:lvlText w:val="•"/>
      <w:lvlJc w:val="left"/>
      <w:pPr>
        <w:ind w:left="6531" w:hanging="284"/>
      </w:pPr>
      <w:rPr>
        <w:rFonts w:hint="default"/>
        <w:lang w:val="ru-RU" w:eastAsia="en-US" w:bidi="ar-SA"/>
      </w:rPr>
    </w:lvl>
    <w:lvl w:ilvl="7" w:tplc="5A84144E">
      <w:numFmt w:val="bullet"/>
      <w:lvlText w:val="•"/>
      <w:lvlJc w:val="left"/>
      <w:pPr>
        <w:ind w:left="7450" w:hanging="284"/>
      </w:pPr>
      <w:rPr>
        <w:rFonts w:hint="default"/>
        <w:lang w:val="ru-RU" w:eastAsia="en-US" w:bidi="ar-SA"/>
      </w:rPr>
    </w:lvl>
    <w:lvl w:ilvl="8" w:tplc="5E207FCE">
      <w:numFmt w:val="bullet"/>
      <w:lvlText w:val="•"/>
      <w:lvlJc w:val="left"/>
      <w:pPr>
        <w:ind w:left="8369" w:hanging="284"/>
      </w:pPr>
      <w:rPr>
        <w:rFonts w:hint="default"/>
        <w:lang w:val="ru-RU" w:eastAsia="en-US" w:bidi="ar-SA"/>
      </w:rPr>
    </w:lvl>
  </w:abstractNum>
  <w:abstractNum w:abstractNumId="9">
    <w:nsid w:val="3CD15A0E"/>
    <w:multiLevelType w:val="multilevel"/>
    <w:tmpl w:val="3DA6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CA5B9A"/>
    <w:multiLevelType w:val="multilevel"/>
    <w:tmpl w:val="BE9A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8549C1"/>
    <w:multiLevelType w:val="hybridMultilevel"/>
    <w:tmpl w:val="62F4AB6E"/>
    <w:lvl w:ilvl="0" w:tplc="1BE46C7A">
      <w:start w:val="1"/>
      <w:numFmt w:val="decimal"/>
      <w:lvlText w:val="%1)"/>
      <w:lvlJc w:val="left"/>
      <w:pPr>
        <w:ind w:left="462" w:hanging="4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008DF8">
      <w:numFmt w:val="bullet"/>
      <w:lvlText w:val="•"/>
      <w:lvlJc w:val="left"/>
      <w:pPr>
        <w:ind w:left="1434" w:hanging="418"/>
      </w:pPr>
      <w:rPr>
        <w:rFonts w:hint="default"/>
        <w:lang w:val="ru-RU" w:eastAsia="en-US" w:bidi="ar-SA"/>
      </w:rPr>
    </w:lvl>
    <w:lvl w:ilvl="2" w:tplc="F1B08614">
      <w:numFmt w:val="bullet"/>
      <w:lvlText w:val="•"/>
      <w:lvlJc w:val="left"/>
      <w:pPr>
        <w:ind w:left="2409" w:hanging="418"/>
      </w:pPr>
      <w:rPr>
        <w:rFonts w:hint="default"/>
        <w:lang w:val="ru-RU" w:eastAsia="en-US" w:bidi="ar-SA"/>
      </w:rPr>
    </w:lvl>
    <w:lvl w:ilvl="3" w:tplc="32D6BF22">
      <w:numFmt w:val="bullet"/>
      <w:lvlText w:val="•"/>
      <w:lvlJc w:val="left"/>
      <w:pPr>
        <w:ind w:left="3383" w:hanging="418"/>
      </w:pPr>
      <w:rPr>
        <w:rFonts w:hint="default"/>
        <w:lang w:val="ru-RU" w:eastAsia="en-US" w:bidi="ar-SA"/>
      </w:rPr>
    </w:lvl>
    <w:lvl w:ilvl="4" w:tplc="EECEF16C">
      <w:numFmt w:val="bullet"/>
      <w:lvlText w:val="•"/>
      <w:lvlJc w:val="left"/>
      <w:pPr>
        <w:ind w:left="4358" w:hanging="418"/>
      </w:pPr>
      <w:rPr>
        <w:rFonts w:hint="default"/>
        <w:lang w:val="ru-RU" w:eastAsia="en-US" w:bidi="ar-SA"/>
      </w:rPr>
    </w:lvl>
    <w:lvl w:ilvl="5" w:tplc="6A7C6E04">
      <w:numFmt w:val="bullet"/>
      <w:lvlText w:val="•"/>
      <w:lvlJc w:val="left"/>
      <w:pPr>
        <w:ind w:left="5333" w:hanging="418"/>
      </w:pPr>
      <w:rPr>
        <w:rFonts w:hint="default"/>
        <w:lang w:val="ru-RU" w:eastAsia="en-US" w:bidi="ar-SA"/>
      </w:rPr>
    </w:lvl>
    <w:lvl w:ilvl="6" w:tplc="157A36A4">
      <w:numFmt w:val="bullet"/>
      <w:lvlText w:val="•"/>
      <w:lvlJc w:val="left"/>
      <w:pPr>
        <w:ind w:left="6307" w:hanging="418"/>
      </w:pPr>
      <w:rPr>
        <w:rFonts w:hint="default"/>
        <w:lang w:val="ru-RU" w:eastAsia="en-US" w:bidi="ar-SA"/>
      </w:rPr>
    </w:lvl>
    <w:lvl w:ilvl="7" w:tplc="9098C306">
      <w:numFmt w:val="bullet"/>
      <w:lvlText w:val="•"/>
      <w:lvlJc w:val="left"/>
      <w:pPr>
        <w:ind w:left="7282" w:hanging="418"/>
      </w:pPr>
      <w:rPr>
        <w:rFonts w:hint="default"/>
        <w:lang w:val="ru-RU" w:eastAsia="en-US" w:bidi="ar-SA"/>
      </w:rPr>
    </w:lvl>
    <w:lvl w:ilvl="8" w:tplc="44062C6C">
      <w:numFmt w:val="bullet"/>
      <w:lvlText w:val="•"/>
      <w:lvlJc w:val="left"/>
      <w:pPr>
        <w:ind w:left="8257" w:hanging="418"/>
      </w:pPr>
      <w:rPr>
        <w:rFonts w:hint="default"/>
        <w:lang w:val="ru-RU" w:eastAsia="en-US" w:bidi="ar-SA"/>
      </w:rPr>
    </w:lvl>
  </w:abstractNum>
  <w:abstractNum w:abstractNumId="12">
    <w:nsid w:val="6F891CF1"/>
    <w:multiLevelType w:val="multilevel"/>
    <w:tmpl w:val="2E1A1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2"/>
  </w:num>
  <w:num w:numId="9">
    <w:abstractNumId w:val="12"/>
  </w:num>
  <w:num w:numId="10">
    <w:abstractNumId w:val="7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B5C15"/>
    <w:rsid w:val="000A6E09"/>
    <w:rsid w:val="000B5C15"/>
    <w:rsid w:val="0019336B"/>
    <w:rsid w:val="001B37D3"/>
    <w:rsid w:val="001E4394"/>
    <w:rsid w:val="002721B4"/>
    <w:rsid w:val="002A03FE"/>
    <w:rsid w:val="002D53C8"/>
    <w:rsid w:val="00344F4E"/>
    <w:rsid w:val="00361A47"/>
    <w:rsid w:val="003B660D"/>
    <w:rsid w:val="003D3D23"/>
    <w:rsid w:val="005073C5"/>
    <w:rsid w:val="00537210"/>
    <w:rsid w:val="0054473E"/>
    <w:rsid w:val="0059370D"/>
    <w:rsid w:val="005E6085"/>
    <w:rsid w:val="00601745"/>
    <w:rsid w:val="0067783D"/>
    <w:rsid w:val="006E6C77"/>
    <w:rsid w:val="0078746C"/>
    <w:rsid w:val="008475EA"/>
    <w:rsid w:val="00873496"/>
    <w:rsid w:val="008813A5"/>
    <w:rsid w:val="008B696A"/>
    <w:rsid w:val="008C21AC"/>
    <w:rsid w:val="008D3C5A"/>
    <w:rsid w:val="00947B4C"/>
    <w:rsid w:val="009732A2"/>
    <w:rsid w:val="00A753DE"/>
    <w:rsid w:val="00AF758A"/>
    <w:rsid w:val="00B07065"/>
    <w:rsid w:val="00BB5BB4"/>
    <w:rsid w:val="00BF660C"/>
    <w:rsid w:val="00D05200"/>
    <w:rsid w:val="00D078C7"/>
    <w:rsid w:val="00D828C0"/>
    <w:rsid w:val="00DC2A58"/>
    <w:rsid w:val="00E5765B"/>
    <w:rsid w:val="00EB130F"/>
    <w:rsid w:val="00EB4F09"/>
    <w:rsid w:val="00F8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3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0"/>
      <w:ind w:left="462" w:firstLine="42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0"/>
      <w:ind w:left="462" w:firstLine="427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8D3C5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8D3C5A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67783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783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3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0"/>
      <w:ind w:left="462" w:firstLine="42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0"/>
      <w:ind w:left="462" w:firstLine="427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8D3C5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8D3C5A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67783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783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4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2577</Words>
  <Characters>14691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</dc:creator>
  <cp:lastModifiedBy>admin</cp:lastModifiedBy>
  <cp:revision>31</cp:revision>
  <cp:lastPrinted>2021-07-13T05:23:00Z</cp:lastPrinted>
  <dcterms:created xsi:type="dcterms:W3CDTF">2021-02-26T14:24:00Z</dcterms:created>
  <dcterms:modified xsi:type="dcterms:W3CDTF">2021-07-13T05:49:00Z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2021-02-26T00:00:00Z</vt:filetime>
  </property>
</Properties>
</file>